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206" w:rsidRPr="00046206" w:rsidRDefault="00046206" w:rsidP="00046206">
      <w:pPr>
        <w:jc w:val="center"/>
        <w:rPr>
          <w:b/>
          <w:u w:val="single"/>
        </w:rPr>
      </w:pPr>
      <w:r w:rsidRPr="00046206">
        <w:rPr>
          <w:b/>
          <w:u w:val="single"/>
        </w:rPr>
        <w:t>Year 12 English Literature</w:t>
      </w:r>
    </w:p>
    <w:p w:rsidR="00701C66" w:rsidRPr="00046206" w:rsidRDefault="00046206" w:rsidP="00046206">
      <w:pPr>
        <w:jc w:val="center"/>
        <w:rPr>
          <w:b/>
          <w:u w:val="single"/>
        </w:rPr>
      </w:pPr>
      <w:r w:rsidRPr="00046206">
        <w:rPr>
          <w:b/>
          <w:u w:val="single"/>
        </w:rPr>
        <w:t xml:space="preserve"> Phase Four Consolidation Work</w:t>
      </w:r>
      <w:r>
        <w:rPr>
          <w:b/>
          <w:u w:val="single"/>
        </w:rPr>
        <w:t xml:space="preserve"> for </w:t>
      </w:r>
      <w:r>
        <w:rPr>
          <w:b/>
          <w:i/>
          <w:u w:val="single"/>
        </w:rPr>
        <w:t>On Chesil Beach</w:t>
      </w:r>
    </w:p>
    <w:p w:rsidR="00046206" w:rsidRDefault="00046206" w:rsidP="00046206">
      <w:pPr>
        <w:jc w:val="center"/>
        <w:rPr>
          <w:b/>
          <w:u w:val="single"/>
        </w:rPr>
      </w:pPr>
    </w:p>
    <w:p w:rsidR="00046206" w:rsidRDefault="00046206" w:rsidP="00046206">
      <w:pPr>
        <w:pStyle w:val="ListParagraph"/>
        <w:numPr>
          <w:ilvl w:val="0"/>
          <w:numId w:val="1"/>
        </w:numPr>
      </w:pPr>
      <w:r>
        <w:t xml:space="preserve">For Phase 4 of the work, you will engage in some activities which are linked to Phases 1-3.  </w:t>
      </w:r>
    </w:p>
    <w:p w:rsidR="00046206" w:rsidRDefault="00046206" w:rsidP="00046206">
      <w:pPr>
        <w:pStyle w:val="ListParagraph"/>
        <w:numPr>
          <w:ilvl w:val="0"/>
          <w:numId w:val="1"/>
        </w:numPr>
      </w:pPr>
      <w:r>
        <w:t>The school has provided a timetable for you; English work should be done on the dates indicated (19</w:t>
      </w:r>
      <w:r w:rsidRPr="003B7608">
        <w:rPr>
          <w:vertAlign w:val="superscript"/>
        </w:rPr>
        <w:t>th</w:t>
      </w:r>
      <w:r>
        <w:t xml:space="preserve"> May, 1</w:t>
      </w:r>
      <w:r w:rsidRPr="003B7608">
        <w:rPr>
          <w:vertAlign w:val="superscript"/>
        </w:rPr>
        <w:t>st</w:t>
      </w:r>
      <w:r>
        <w:t xml:space="preserve"> June and 4</w:t>
      </w:r>
      <w:r w:rsidRPr="003B7608">
        <w:rPr>
          <w:vertAlign w:val="superscript"/>
        </w:rPr>
        <w:t>th</w:t>
      </w:r>
      <w:r>
        <w:t xml:space="preserve"> June).</w:t>
      </w:r>
    </w:p>
    <w:p w:rsidR="00950A44" w:rsidRDefault="00950A44" w:rsidP="00046206">
      <w:pPr>
        <w:pStyle w:val="ListParagraph"/>
        <w:numPr>
          <w:ilvl w:val="0"/>
          <w:numId w:val="1"/>
        </w:numPr>
      </w:pPr>
      <w:r>
        <w:t xml:space="preserve">First, please complete the questions based on your own reading of the novel. Then read the secondary material in which critics write about </w:t>
      </w:r>
      <w:r>
        <w:rPr>
          <w:i/>
        </w:rPr>
        <w:t>CB</w:t>
      </w:r>
      <w:r>
        <w:t xml:space="preserve"> and answer those corresponding questions. </w:t>
      </w:r>
    </w:p>
    <w:p w:rsidR="0063393C" w:rsidRPr="000145B0" w:rsidRDefault="0063393C" w:rsidP="00046206">
      <w:pPr>
        <w:pStyle w:val="ListParagraph"/>
        <w:numPr>
          <w:ilvl w:val="0"/>
          <w:numId w:val="1"/>
        </w:numPr>
      </w:pPr>
      <w:r>
        <w:t xml:space="preserve">Complete the essay style questions and submit one of them to Miss Jones via Google </w:t>
      </w:r>
      <w:r w:rsidRPr="000145B0">
        <w:t xml:space="preserve">Classroom. </w:t>
      </w:r>
    </w:p>
    <w:p w:rsidR="00046206" w:rsidRPr="000145B0" w:rsidRDefault="00046206" w:rsidP="00046206">
      <w:pPr>
        <w:rPr>
          <w:u w:val="single"/>
        </w:rPr>
      </w:pPr>
    </w:p>
    <w:p w:rsidR="00B6676B" w:rsidRPr="000145B0" w:rsidRDefault="00046206" w:rsidP="00B6676B">
      <w:pPr>
        <w:pStyle w:val="ListParagraph"/>
        <w:numPr>
          <w:ilvl w:val="0"/>
          <w:numId w:val="2"/>
        </w:numPr>
        <w:rPr>
          <w:u w:val="single"/>
        </w:rPr>
      </w:pPr>
      <w:r w:rsidRPr="000145B0">
        <w:t xml:space="preserve">What are the main themes and issues explored in </w:t>
      </w:r>
      <w:r w:rsidRPr="000145B0">
        <w:rPr>
          <w:i/>
        </w:rPr>
        <w:t>CB</w:t>
      </w:r>
      <w:r w:rsidRPr="000145B0">
        <w:t xml:space="preserve">? </w:t>
      </w:r>
    </w:p>
    <w:p w:rsidR="00046206" w:rsidRPr="000145B0" w:rsidRDefault="00046206" w:rsidP="00B6676B">
      <w:pPr>
        <w:pStyle w:val="ListParagraph"/>
        <w:numPr>
          <w:ilvl w:val="0"/>
          <w:numId w:val="2"/>
        </w:numPr>
        <w:rPr>
          <w:u w:val="single"/>
        </w:rPr>
      </w:pPr>
      <w:r w:rsidRPr="000145B0">
        <w:t xml:space="preserve">What is the </w:t>
      </w:r>
      <w:r w:rsidR="00B6676B" w:rsidRPr="000145B0">
        <w:t xml:space="preserve">significance of Edward and Florence’s respective family backgrounds? </w:t>
      </w:r>
    </w:p>
    <w:p w:rsidR="00B6676B" w:rsidRPr="000145B0" w:rsidRDefault="00B6676B" w:rsidP="00B6676B">
      <w:pPr>
        <w:pStyle w:val="ListParagraph"/>
        <w:numPr>
          <w:ilvl w:val="0"/>
          <w:numId w:val="2"/>
        </w:numPr>
        <w:rPr>
          <w:u w:val="single"/>
        </w:rPr>
      </w:pPr>
      <w:r w:rsidRPr="000145B0">
        <w:t>How does McEwan make use of language and structure to illustrate the themes of power, dysfunctional relationships, patriarchy and women</w:t>
      </w:r>
      <w:r w:rsidR="0063393C" w:rsidRPr="000145B0">
        <w:t xml:space="preserve"> as victims</w:t>
      </w:r>
      <w:r w:rsidRPr="000145B0">
        <w:t xml:space="preserve"> in the </w:t>
      </w:r>
      <w:r w:rsidRPr="000145B0">
        <w:rPr>
          <w:i/>
        </w:rPr>
        <w:t>CB?</w:t>
      </w:r>
    </w:p>
    <w:p w:rsidR="00831A86" w:rsidRPr="000145B0" w:rsidRDefault="00AE574F" w:rsidP="00B6676B">
      <w:pPr>
        <w:pStyle w:val="ListParagraph"/>
        <w:numPr>
          <w:ilvl w:val="0"/>
          <w:numId w:val="2"/>
        </w:numPr>
        <w:rPr>
          <w:u w:val="single"/>
        </w:rPr>
      </w:pPr>
      <w:r w:rsidRPr="000145B0">
        <w:t xml:space="preserve">What is the significance of the novella’s historical context (Early 1960s)? Consider </w:t>
      </w:r>
      <w:r w:rsidR="00CB1E44" w:rsidRPr="000145B0">
        <w:t xml:space="preserve">the issues of sexual repression and revolution. </w:t>
      </w:r>
    </w:p>
    <w:p w:rsidR="0063393C" w:rsidRPr="000145B0" w:rsidRDefault="0063393C" w:rsidP="00B6676B">
      <w:pPr>
        <w:pStyle w:val="ListParagraph"/>
        <w:numPr>
          <w:ilvl w:val="0"/>
          <w:numId w:val="2"/>
        </w:numPr>
        <w:rPr>
          <w:u w:val="single"/>
        </w:rPr>
      </w:pPr>
      <w:r w:rsidRPr="000145B0">
        <w:t xml:space="preserve">What key aspects of Freud’s psychoanalytical theory can be applied to </w:t>
      </w:r>
      <w:r w:rsidRPr="000145B0">
        <w:rPr>
          <w:i/>
        </w:rPr>
        <w:t xml:space="preserve">CB </w:t>
      </w:r>
      <w:r w:rsidRPr="000145B0">
        <w:t xml:space="preserve">and what can it reveal about Florence and Edward’s character? </w:t>
      </w:r>
    </w:p>
    <w:p w:rsidR="00032D22" w:rsidRPr="000145B0" w:rsidRDefault="00F96DFF" w:rsidP="00B6676B">
      <w:pPr>
        <w:pStyle w:val="ListParagraph"/>
        <w:numPr>
          <w:ilvl w:val="0"/>
          <w:numId w:val="2"/>
        </w:numPr>
        <w:rPr>
          <w:u w:val="single"/>
        </w:rPr>
      </w:pPr>
      <w:r w:rsidRPr="000145B0">
        <w:t>What are the key events of the last part of novel</w:t>
      </w:r>
      <w:r w:rsidR="00032D22" w:rsidRPr="000145B0">
        <w:t>?</w:t>
      </w:r>
    </w:p>
    <w:p w:rsidR="00046206" w:rsidRPr="000145B0" w:rsidRDefault="00032D22" w:rsidP="00831A86">
      <w:pPr>
        <w:pStyle w:val="ListParagraph"/>
        <w:numPr>
          <w:ilvl w:val="0"/>
          <w:numId w:val="2"/>
        </w:numPr>
        <w:rPr>
          <w:u w:val="single"/>
        </w:rPr>
      </w:pPr>
      <w:r w:rsidRPr="000145B0">
        <w:t xml:space="preserve">What point do you think McEwan was trying to make in writing </w:t>
      </w:r>
      <w:r w:rsidRPr="000145B0">
        <w:rPr>
          <w:i/>
        </w:rPr>
        <w:t xml:space="preserve">CB? </w:t>
      </w:r>
      <w:r w:rsidR="0063393C" w:rsidRPr="000145B0">
        <w:t xml:space="preserve"> </w:t>
      </w:r>
    </w:p>
    <w:p w:rsidR="007453EC" w:rsidRPr="000145B0" w:rsidRDefault="007453EC" w:rsidP="00831A86">
      <w:pPr>
        <w:pStyle w:val="ListParagraph"/>
        <w:numPr>
          <w:ilvl w:val="0"/>
          <w:numId w:val="2"/>
        </w:numPr>
        <w:rPr>
          <w:u w:val="single"/>
        </w:rPr>
      </w:pPr>
      <w:r w:rsidRPr="000145B0">
        <w:t xml:space="preserve">What is the significance of the novella being written in third person omniscient narrator and having a deceptively simple plot? </w:t>
      </w:r>
      <w:r w:rsidR="005A0AB9" w:rsidRPr="000145B0">
        <w:t xml:space="preserve">Refer to all AOs in your answer. </w:t>
      </w:r>
    </w:p>
    <w:p w:rsidR="00046206" w:rsidRPr="000145B0" w:rsidRDefault="00831A86" w:rsidP="00046206">
      <w:pPr>
        <w:pStyle w:val="ListParagraph"/>
        <w:numPr>
          <w:ilvl w:val="0"/>
          <w:numId w:val="2"/>
        </w:numPr>
        <w:rPr>
          <w:u w:val="single"/>
        </w:rPr>
      </w:pPr>
      <w:r w:rsidRPr="000145B0">
        <w:t xml:space="preserve">In what ways is </w:t>
      </w:r>
      <w:r w:rsidRPr="000145B0">
        <w:rPr>
          <w:i/>
        </w:rPr>
        <w:t xml:space="preserve">CB </w:t>
      </w:r>
      <w:r w:rsidRPr="000145B0">
        <w:t xml:space="preserve">a novella about secrecy? How does McEwan succeed in hiding and disguising secrets from characters and from the reader? </w:t>
      </w:r>
    </w:p>
    <w:p w:rsidR="007A698E" w:rsidRPr="000145B0" w:rsidRDefault="007A698E" w:rsidP="007A698E">
      <w:pPr>
        <w:pStyle w:val="ListParagraph"/>
        <w:numPr>
          <w:ilvl w:val="0"/>
          <w:numId w:val="2"/>
        </w:numPr>
      </w:pPr>
      <w:r w:rsidRPr="000145B0">
        <w:rPr>
          <w:lang w:val="en-US"/>
        </w:rPr>
        <w:t>Who do you think is right or wrong, Florence or Edward? Consider:</w:t>
      </w:r>
    </w:p>
    <w:p w:rsidR="003611A3" w:rsidRPr="000145B0" w:rsidRDefault="003611A3" w:rsidP="007A698E">
      <w:pPr>
        <w:pStyle w:val="ListParagraph"/>
      </w:pPr>
      <w:r w:rsidRPr="000145B0">
        <w:rPr>
          <w:lang w:val="en-US"/>
        </w:rPr>
        <w:t xml:space="preserve">Florence’s past </w:t>
      </w:r>
    </w:p>
    <w:p w:rsidR="003611A3" w:rsidRPr="000145B0" w:rsidRDefault="003611A3" w:rsidP="007A698E">
      <w:pPr>
        <w:pStyle w:val="ListParagraph"/>
      </w:pPr>
      <w:r w:rsidRPr="000145B0">
        <w:rPr>
          <w:lang w:val="en-US"/>
        </w:rPr>
        <w:t>Edward’s desire as a man</w:t>
      </w:r>
    </w:p>
    <w:p w:rsidR="003611A3" w:rsidRDefault="003611A3" w:rsidP="007A698E">
      <w:pPr>
        <w:pStyle w:val="ListParagraph"/>
        <w:rPr>
          <w:lang w:val="en-US"/>
        </w:rPr>
      </w:pPr>
      <w:r w:rsidRPr="000145B0">
        <w:rPr>
          <w:lang w:val="en-US"/>
        </w:rPr>
        <w:t>Social expectations around marriage.</w:t>
      </w:r>
    </w:p>
    <w:p w:rsidR="003611A3" w:rsidRDefault="000145B0" w:rsidP="003611A3">
      <w:pPr>
        <w:pStyle w:val="ListParagraph"/>
        <w:numPr>
          <w:ilvl w:val="0"/>
          <w:numId w:val="2"/>
        </w:numPr>
      </w:pPr>
      <w:r>
        <w:t xml:space="preserve">Select 10 key quotes from </w:t>
      </w:r>
      <w:r>
        <w:rPr>
          <w:i/>
        </w:rPr>
        <w:t xml:space="preserve">CB </w:t>
      </w:r>
      <w:r>
        <w:t xml:space="preserve">and annotate them with clear references to AO1, AO2 and AO3. </w:t>
      </w:r>
      <w:r w:rsidR="003611A3">
        <w:t xml:space="preserve">You can use your secondary reading to help guide you with this. </w:t>
      </w:r>
    </w:p>
    <w:p w:rsidR="000145B0" w:rsidRDefault="000145B0" w:rsidP="000145B0">
      <w:pPr>
        <w:rPr>
          <w:b/>
          <w:u w:val="single"/>
        </w:rPr>
      </w:pPr>
      <w:r>
        <w:rPr>
          <w:b/>
          <w:u w:val="single"/>
        </w:rPr>
        <w:t>Secondary Reading: ‘5.1. A Narrative of Unfortunate Misreadings’ by Karam Nayebpour (AO5)</w:t>
      </w:r>
    </w:p>
    <w:p w:rsidR="003611A3" w:rsidRPr="003611A3" w:rsidRDefault="003611A3" w:rsidP="003611A3">
      <w:pPr>
        <w:pStyle w:val="ListParagraph"/>
        <w:numPr>
          <w:ilvl w:val="0"/>
          <w:numId w:val="4"/>
        </w:numPr>
        <w:rPr>
          <w:b/>
          <w:u w:val="single"/>
        </w:rPr>
      </w:pPr>
      <w:r>
        <w:t xml:space="preserve">What does Nayebpour suggest led to Florence and Edward’s break up? How far do you agree with this idea and why? Refer to evidence from </w:t>
      </w:r>
      <w:r>
        <w:rPr>
          <w:i/>
        </w:rPr>
        <w:t xml:space="preserve">CB. </w:t>
      </w:r>
    </w:p>
    <w:p w:rsidR="003611A3" w:rsidRPr="003611A3" w:rsidRDefault="003611A3" w:rsidP="003611A3">
      <w:pPr>
        <w:pStyle w:val="ListParagraph"/>
        <w:numPr>
          <w:ilvl w:val="0"/>
          <w:numId w:val="4"/>
        </w:numPr>
        <w:rPr>
          <w:b/>
          <w:u w:val="single"/>
        </w:rPr>
      </w:pPr>
      <w:r>
        <w:t xml:space="preserve">On page 227, the novella’s historical is referred to. Find evidence from </w:t>
      </w:r>
      <w:r>
        <w:rPr>
          <w:i/>
        </w:rPr>
        <w:t xml:space="preserve">CB to support this. </w:t>
      </w:r>
    </w:p>
    <w:p w:rsidR="003611A3" w:rsidRPr="0003785F" w:rsidRDefault="003611A3" w:rsidP="003611A3">
      <w:pPr>
        <w:pStyle w:val="ListParagraph"/>
        <w:numPr>
          <w:ilvl w:val="0"/>
          <w:numId w:val="4"/>
        </w:numPr>
        <w:rPr>
          <w:b/>
          <w:u w:val="single"/>
        </w:rPr>
      </w:pPr>
      <w:r>
        <w:t>On page 228, Nayebpour refers to narrative events</w:t>
      </w:r>
      <w:r w:rsidR="00B41D61">
        <w:t xml:space="preserve">. Does the narrator treat Edward and Florence with equal sympathy? How do you know? </w:t>
      </w:r>
    </w:p>
    <w:p w:rsidR="0003785F" w:rsidRPr="00D06719" w:rsidRDefault="0003785F" w:rsidP="003611A3">
      <w:pPr>
        <w:pStyle w:val="ListParagraph"/>
        <w:numPr>
          <w:ilvl w:val="0"/>
          <w:numId w:val="4"/>
        </w:numPr>
        <w:rPr>
          <w:b/>
          <w:u w:val="single"/>
        </w:rPr>
      </w:pPr>
      <w:r>
        <w:t>On page 229, the issue of blame is identified. What reasons are given as to who is to blame for the breakdown of the relationship? How far do you agree with this?</w:t>
      </w:r>
    </w:p>
    <w:p w:rsidR="00D06719" w:rsidRPr="00AC35AA" w:rsidRDefault="00D06719" w:rsidP="00D06719">
      <w:pPr>
        <w:pStyle w:val="ListParagraph"/>
        <w:numPr>
          <w:ilvl w:val="0"/>
          <w:numId w:val="4"/>
        </w:numPr>
        <w:rPr>
          <w:b/>
          <w:u w:val="single"/>
        </w:rPr>
      </w:pPr>
      <w:r>
        <w:t xml:space="preserve">See the comments made by the writer on page 231 and find evidence in </w:t>
      </w:r>
      <w:r>
        <w:rPr>
          <w:i/>
        </w:rPr>
        <w:t xml:space="preserve">CB </w:t>
      </w:r>
      <w:r>
        <w:t>of Edward’s being ‘</w:t>
      </w:r>
      <w:r w:rsidR="00A81634">
        <w:t xml:space="preserve">absorbed in his own imagination of possessing Florence’ and Florence’s ‘internal conflict,’. </w:t>
      </w:r>
    </w:p>
    <w:p w:rsidR="00AC35AA" w:rsidRPr="00AC35AA" w:rsidRDefault="00AC35AA" w:rsidP="00D06719">
      <w:pPr>
        <w:pStyle w:val="ListParagraph"/>
        <w:numPr>
          <w:ilvl w:val="0"/>
          <w:numId w:val="4"/>
        </w:numPr>
        <w:rPr>
          <w:b/>
          <w:u w:val="single"/>
        </w:rPr>
      </w:pPr>
      <w:r>
        <w:t>Page 232 – add to your context notes.</w:t>
      </w:r>
    </w:p>
    <w:p w:rsidR="00AC35AA" w:rsidRPr="00AC35AA" w:rsidRDefault="00AC35AA" w:rsidP="00D06719">
      <w:pPr>
        <w:pStyle w:val="ListParagraph"/>
        <w:numPr>
          <w:ilvl w:val="0"/>
          <w:numId w:val="4"/>
        </w:numPr>
        <w:rPr>
          <w:b/>
          <w:u w:val="single"/>
        </w:rPr>
      </w:pPr>
      <w:r>
        <w:lastRenderedPageBreak/>
        <w:t xml:space="preserve">Read the rest of the article and make clear notes on the following: </w:t>
      </w:r>
    </w:p>
    <w:p w:rsidR="00AC35AA" w:rsidRPr="00945C7D" w:rsidRDefault="00AC35AA" w:rsidP="00AC35AA">
      <w:pPr>
        <w:ind w:left="360"/>
      </w:pPr>
      <w:r w:rsidRPr="00945C7D">
        <w:t xml:space="preserve">Structure </w:t>
      </w:r>
    </w:p>
    <w:p w:rsidR="00AC35AA" w:rsidRPr="00945C7D" w:rsidRDefault="00AC35AA" w:rsidP="00AC35AA">
      <w:pPr>
        <w:ind w:left="360"/>
      </w:pPr>
      <w:r w:rsidRPr="00945C7D">
        <w:t>Distance between Florence and Edward</w:t>
      </w:r>
    </w:p>
    <w:p w:rsidR="00AC35AA" w:rsidRDefault="00AC35AA" w:rsidP="00AC35AA">
      <w:pPr>
        <w:ind w:left="360"/>
      </w:pPr>
      <w:r w:rsidRPr="00945C7D">
        <w:t xml:space="preserve">The couple’s competing perspectives in the novella. </w:t>
      </w:r>
    </w:p>
    <w:p w:rsidR="00945C7D" w:rsidRDefault="00945C7D" w:rsidP="00AC35AA">
      <w:pPr>
        <w:ind w:left="360"/>
      </w:pPr>
    </w:p>
    <w:p w:rsidR="00945C7D" w:rsidRDefault="00945C7D" w:rsidP="00AC35AA">
      <w:pPr>
        <w:ind w:left="360"/>
      </w:pPr>
      <w:r>
        <w:t xml:space="preserve">Essays (AO1, AO2, AO3 &amp;AO5): Try to include some reference to the secondary reading in your response. You can also include any other relevant feminist commentary in your work for AO5. </w:t>
      </w:r>
    </w:p>
    <w:p w:rsidR="00F17918" w:rsidRPr="00F17918" w:rsidRDefault="00F17918" w:rsidP="00F17918">
      <w:pPr>
        <w:pStyle w:val="ListParagraph"/>
        <w:numPr>
          <w:ilvl w:val="0"/>
          <w:numId w:val="5"/>
        </w:numPr>
        <w:rPr>
          <w:i/>
        </w:rPr>
      </w:pPr>
      <w:r>
        <w:rPr>
          <w:i/>
          <w:lang w:val="en"/>
        </w:rPr>
        <w:t>‘</w:t>
      </w:r>
      <w:r w:rsidR="00B46682">
        <w:rPr>
          <w:i/>
          <w:lang w:val="en"/>
        </w:rPr>
        <w:t xml:space="preserve">‘On Chesil Beach’ </w:t>
      </w:r>
      <w:r w:rsidR="00B46682" w:rsidRPr="00B46682">
        <w:rPr>
          <w:i/>
          <w:lang w:val="en"/>
        </w:rPr>
        <w:t>is not a common love story with bad end, but an ode to sorrow and to the pain of lost hopes.</w:t>
      </w:r>
      <w:r>
        <w:rPr>
          <w:i/>
          <w:lang w:val="en"/>
        </w:rPr>
        <w:t>’</w:t>
      </w:r>
      <w:r w:rsidR="00B46682">
        <w:rPr>
          <w:i/>
          <w:lang w:val="en"/>
        </w:rPr>
        <w:t xml:space="preserve"> </w:t>
      </w:r>
      <w:r w:rsidR="00B46682">
        <w:rPr>
          <w:lang w:val="en"/>
        </w:rPr>
        <w:t xml:space="preserve">Discuss. </w:t>
      </w:r>
    </w:p>
    <w:p w:rsidR="00EA17AA" w:rsidRPr="00F17918" w:rsidRDefault="00F17918" w:rsidP="00F17918">
      <w:pPr>
        <w:pStyle w:val="ListParagraph"/>
        <w:numPr>
          <w:ilvl w:val="0"/>
          <w:numId w:val="5"/>
        </w:numPr>
        <w:rPr>
          <w:i/>
        </w:rPr>
      </w:pPr>
      <w:bookmarkStart w:id="0" w:name="_GoBack"/>
      <w:bookmarkEnd w:id="0"/>
      <w:r>
        <w:t xml:space="preserve">Create your own essay question about </w:t>
      </w:r>
      <w:r w:rsidRPr="00F17918">
        <w:rPr>
          <w:i/>
        </w:rPr>
        <w:t xml:space="preserve">CB. </w:t>
      </w:r>
    </w:p>
    <w:p w:rsidR="00B46682" w:rsidRPr="00945C7D" w:rsidRDefault="00B46682" w:rsidP="00AC35AA">
      <w:pPr>
        <w:ind w:left="360"/>
      </w:pPr>
    </w:p>
    <w:p w:rsidR="007A698E" w:rsidRPr="007A698E" w:rsidRDefault="007A698E" w:rsidP="007A698E">
      <w:pPr>
        <w:pStyle w:val="ListParagraph"/>
        <w:rPr>
          <w:b/>
          <w:u w:val="single"/>
        </w:rPr>
      </w:pPr>
    </w:p>
    <w:p w:rsidR="00046206" w:rsidRDefault="00046206" w:rsidP="00046206">
      <w:pPr>
        <w:jc w:val="center"/>
      </w:pPr>
    </w:p>
    <w:sectPr w:rsidR="000462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7AA" w:rsidRDefault="00EA17AA" w:rsidP="00B6676B">
      <w:pPr>
        <w:spacing w:after="0" w:line="240" w:lineRule="auto"/>
      </w:pPr>
      <w:r>
        <w:separator/>
      </w:r>
    </w:p>
  </w:endnote>
  <w:endnote w:type="continuationSeparator" w:id="0">
    <w:p w:rsidR="00EA17AA" w:rsidRDefault="00EA17AA" w:rsidP="00B66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7AA" w:rsidRDefault="00EA17AA" w:rsidP="00B6676B">
      <w:pPr>
        <w:spacing w:after="0" w:line="240" w:lineRule="auto"/>
      </w:pPr>
      <w:r>
        <w:separator/>
      </w:r>
    </w:p>
  </w:footnote>
  <w:footnote w:type="continuationSeparator" w:id="0">
    <w:p w:rsidR="00EA17AA" w:rsidRDefault="00EA17AA" w:rsidP="00B667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D5B2F"/>
    <w:multiLevelType w:val="hybridMultilevel"/>
    <w:tmpl w:val="EBD63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509BE"/>
    <w:multiLevelType w:val="hybridMultilevel"/>
    <w:tmpl w:val="D82CC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D72439"/>
    <w:multiLevelType w:val="hybridMultilevel"/>
    <w:tmpl w:val="C6FA0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7599A"/>
    <w:multiLevelType w:val="hybridMultilevel"/>
    <w:tmpl w:val="DC7E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B017E1"/>
    <w:multiLevelType w:val="hybridMultilevel"/>
    <w:tmpl w:val="78F4B5F6"/>
    <w:lvl w:ilvl="0" w:tplc="4A1A33A0">
      <w:start w:val="1"/>
      <w:numFmt w:val="bullet"/>
      <w:lvlText w:val="•"/>
      <w:lvlJc w:val="left"/>
      <w:pPr>
        <w:tabs>
          <w:tab w:val="num" w:pos="720"/>
        </w:tabs>
        <w:ind w:left="720" w:hanging="360"/>
      </w:pPr>
      <w:rPr>
        <w:rFonts w:ascii="Arial" w:hAnsi="Arial" w:hint="default"/>
      </w:rPr>
    </w:lvl>
    <w:lvl w:ilvl="1" w:tplc="DA80E1C2" w:tentative="1">
      <w:start w:val="1"/>
      <w:numFmt w:val="bullet"/>
      <w:lvlText w:val="•"/>
      <w:lvlJc w:val="left"/>
      <w:pPr>
        <w:tabs>
          <w:tab w:val="num" w:pos="1440"/>
        </w:tabs>
        <w:ind w:left="1440" w:hanging="360"/>
      </w:pPr>
      <w:rPr>
        <w:rFonts w:ascii="Arial" w:hAnsi="Arial" w:hint="default"/>
      </w:rPr>
    </w:lvl>
    <w:lvl w:ilvl="2" w:tplc="5FF81D1A" w:tentative="1">
      <w:start w:val="1"/>
      <w:numFmt w:val="bullet"/>
      <w:lvlText w:val="•"/>
      <w:lvlJc w:val="left"/>
      <w:pPr>
        <w:tabs>
          <w:tab w:val="num" w:pos="2160"/>
        </w:tabs>
        <w:ind w:left="2160" w:hanging="360"/>
      </w:pPr>
      <w:rPr>
        <w:rFonts w:ascii="Arial" w:hAnsi="Arial" w:hint="default"/>
      </w:rPr>
    </w:lvl>
    <w:lvl w:ilvl="3" w:tplc="BB2638E0" w:tentative="1">
      <w:start w:val="1"/>
      <w:numFmt w:val="bullet"/>
      <w:lvlText w:val="•"/>
      <w:lvlJc w:val="left"/>
      <w:pPr>
        <w:tabs>
          <w:tab w:val="num" w:pos="2880"/>
        </w:tabs>
        <w:ind w:left="2880" w:hanging="360"/>
      </w:pPr>
      <w:rPr>
        <w:rFonts w:ascii="Arial" w:hAnsi="Arial" w:hint="default"/>
      </w:rPr>
    </w:lvl>
    <w:lvl w:ilvl="4" w:tplc="6A9EADB4" w:tentative="1">
      <w:start w:val="1"/>
      <w:numFmt w:val="bullet"/>
      <w:lvlText w:val="•"/>
      <w:lvlJc w:val="left"/>
      <w:pPr>
        <w:tabs>
          <w:tab w:val="num" w:pos="3600"/>
        </w:tabs>
        <w:ind w:left="3600" w:hanging="360"/>
      </w:pPr>
      <w:rPr>
        <w:rFonts w:ascii="Arial" w:hAnsi="Arial" w:hint="default"/>
      </w:rPr>
    </w:lvl>
    <w:lvl w:ilvl="5" w:tplc="547C9C36" w:tentative="1">
      <w:start w:val="1"/>
      <w:numFmt w:val="bullet"/>
      <w:lvlText w:val="•"/>
      <w:lvlJc w:val="left"/>
      <w:pPr>
        <w:tabs>
          <w:tab w:val="num" w:pos="4320"/>
        </w:tabs>
        <w:ind w:left="4320" w:hanging="360"/>
      </w:pPr>
      <w:rPr>
        <w:rFonts w:ascii="Arial" w:hAnsi="Arial" w:hint="default"/>
      </w:rPr>
    </w:lvl>
    <w:lvl w:ilvl="6" w:tplc="6C9E8404" w:tentative="1">
      <w:start w:val="1"/>
      <w:numFmt w:val="bullet"/>
      <w:lvlText w:val="•"/>
      <w:lvlJc w:val="left"/>
      <w:pPr>
        <w:tabs>
          <w:tab w:val="num" w:pos="5040"/>
        </w:tabs>
        <w:ind w:left="5040" w:hanging="360"/>
      </w:pPr>
      <w:rPr>
        <w:rFonts w:ascii="Arial" w:hAnsi="Arial" w:hint="default"/>
      </w:rPr>
    </w:lvl>
    <w:lvl w:ilvl="7" w:tplc="247C2DE8" w:tentative="1">
      <w:start w:val="1"/>
      <w:numFmt w:val="bullet"/>
      <w:lvlText w:val="•"/>
      <w:lvlJc w:val="left"/>
      <w:pPr>
        <w:tabs>
          <w:tab w:val="num" w:pos="5760"/>
        </w:tabs>
        <w:ind w:left="5760" w:hanging="360"/>
      </w:pPr>
      <w:rPr>
        <w:rFonts w:ascii="Arial" w:hAnsi="Arial" w:hint="default"/>
      </w:rPr>
    </w:lvl>
    <w:lvl w:ilvl="8" w:tplc="69CC54C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206"/>
    <w:rsid w:val="000145B0"/>
    <w:rsid w:val="00032D22"/>
    <w:rsid w:val="0003785F"/>
    <w:rsid w:val="00046206"/>
    <w:rsid w:val="003611A3"/>
    <w:rsid w:val="005A0AB9"/>
    <w:rsid w:val="0063393C"/>
    <w:rsid w:val="00701C66"/>
    <w:rsid w:val="007453EC"/>
    <w:rsid w:val="007A698E"/>
    <w:rsid w:val="00831A86"/>
    <w:rsid w:val="00945C7D"/>
    <w:rsid w:val="00950A44"/>
    <w:rsid w:val="00A81634"/>
    <w:rsid w:val="00AC35AA"/>
    <w:rsid w:val="00AE574F"/>
    <w:rsid w:val="00B41D61"/>
    <w:rsid w:val="00B46682"/>
    <w:rsid w:val="00B6676B"/>
    <w:rsid w:val="00CB1E44"/>
    <w:rsid w:val="00D06719"/>
    <w:rsid w:val="00E722DC"/>
    <w:rsid w:val="00EA17AA"/>
    <w:rsid w:val="00F17918"/>
    <w:rsid w:val="00F96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BCA9F9"/>
  <w15:chartTrackingRefBased/>
  <w15:docId w15:val="{F4AB0968-A01E-4CDA-8E16-844B02662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206"/>
    <w:pPr>
      <w:ind w:left="720"/>
      <w:contextualSpacing/>
    </w:pPr>
  </w:style>
  <w:style w:type="character" w:styleId="Hyperlink">
    <w:name w:val="Hyperlink"/>
    <w:basedOn w:val="DefaultParagraphFont"/>
    <w:uiPriority w:val="99"/>
    <w:semiHidden/>
    <w:unhideWhenUsed/>
    <w:rsid w:val="00B466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710336">
      <w:bodyDiv w:val="1"/>
      <w:marLeft w:val="0"/>
      <w:marRight w:val="0"/>
      <w:marTop w:val="0"/>
      <w:marBottom w:val="0"/>
      <w:divBdr>
        <w:top w:val="none" w:sz="0" w:space="0" w:color="auto"/>
        <w:left w:val="none" w:sz="0" w:space="0" w:color="auto"/>
        <w:bottom w:val="none" w:sz="0" w:space="0" w:color="auto"/>
        <w:right w:val="none" w:sz="0" w:space="0" w:color="auto"/>
      </w:divBdr>
      <w:divsChild>
        <w:div w:id="275872607">
          <w:marLeft w:val="907"/>
          <w:marRight w:val="0"/>
          <w:marTop w:val="0"/>
          <w:marBottom w:val="0"/>
          <w:divBdr>
            <w:top w:val="none" w:sz="0" w:space="0" w:color="auto"/>
            <w:left w:val="none" w:sz="0" w:space="0" w:color="auto"/>
            <w:bottom w:val="none" w:sz="0" w:space="0" w:color="auto"/>
            <w:right w:val="none" w:sz="0" w:space="0" w:color="auto"/>
          </w:divBdr>
        </w:div>
        <w:div w:id="1838811263">
          <w:marLeft w:val="907"/>
          <w:marRight w:val="0"/>
          <w:marTop w:val="0"/>
          <w:marBottom w:val="0"/>
          <w:divBdr>
            <w:top w:val="none" w:sz="0" w:space="0" w:color="auto"/>
            <w:left w:val="none" w:sz="0" w:space="0" w:color="auto"/>
            <w:bottom w:val="none" w:sz="0" w:space="0" w:color="auto"/>
            <w:right w:val="none" w:sz="0" w:space="0" w:color="auto"/>
          </w:divBdr>
        </w:div>
        <w:div w:id="1374160591">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228B3F7A</Template>
  <TotalTime>65</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dc:creator>
  <cp:keywords/>
  <dc:description/>
  <cp:lastModifiedBy>Samantha Jones</cp:lastModifiedBy>
  <cp:revision>19</cp:revision>
  <dcterms:created xsi:type="dcterms:W3CDTF">2020-05-13T14:33:00Z</dcterms:created>
  <dcterms:modified xsi:type="dcterms:W3CDTF">2020-05-13T15:48:00Z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SJones@brentford.hounslow.sch.uk</vt:lpwstr>
  </property>
  <property fmtid="{D5CDD505-2E9C-101B-9397-08002B2CF9AE}" pid="5" name="MSIP_Label_eae28bff-71c8-45f0-930c-ed5f9784e5a4_SetDate">
    <vt:lpwstr>2020-05-13T14:41:38.1399469Z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754ee81c-2856-44aa-ae1b-f35db00584c7</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