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E00171" w14:textId="3BA0A9D8" w:rsidR="00387187" w:rsidRPr="00994EDF" w:rsidRDefault="00387187" w:rsidP="00387187">
      <w:pPr>
        <w:rPr>
          <w:rFonts w:cstheme="minorHAnsi"/>
          <w:b/>
          <w:sz w:val="24"/>
          <w:szCs w:val="24"/>
        </w:rPr>
      </w:pPr>
      <w:r w:rsidRPr="00994EDF">
        <w:rPr>
          <w:rFonts w:cstheme="minorHAnsi"/>
          <w:b/>
          <w:sz w:val="24"/>
          <w:szCs w:val="24"/>
        </w:rPr>
        <w:t>Al</w:t>
      </w:r>
      <w:r w:rsidR="00D95C13">
        <w:rPr>
          <w:rFonts w:cstheme="minorHAnsi"/>
          <w:b/>
          <w:sz w:val="24"/>
          <w:szCs w:val="24"/>
        </w:rPr>
        <w:t>lopatric and Sympatric Speciation</w:t>
      </w:r>
    </w:p>
    <w:p w14:paraId="11A11F60" w14:textId="6FAC9FC7" w:rsidR="00991486" w:rsidRDefault="00991486" w:rsidP="00387187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1.</w:t>
      </w:r>
      <w:r>
        <w:rPr>
          <w:rFonts w:cstheme="minorHAnsi"/>
          <w:sz w:val="24"/>
          <w:szCs w:val="24"/>
        </w:rPr>
        <w:tab/>
        <w:t xml:space="preserve">Explain the difference between allopatric and sympatric speciation. </w:t>
      </w:r>
    </w:p>
    <w:p w14:paraId="5F8CBBF6" w14:textId="77777777" w:rsidR="00555257" w:rsidRDefault="00555257" w:rsidP="00387187">
      <w:pPr>
        <w:rPr>
          <w:rFonts w:cstheme="minorHAnsi"/>
          <w:sz w:val="24"/>
          <w:szCs w:val="24"/>
        </w:rPr>
      </w:pPr>
    </w:p>
    <w:p w14:paraId="51123767" w14:textId="77777777" w:rsidR="00555257" w:rsidRDefault="00555257" w:rsidP="00387187">
      <w:pPr>
        <w:rPr>
          <w:rFonts w:cstheme="minorHAnsi"/>
          <w:sz w:val="24"/>
          <w:szCs w:val="24"/>
        </w:rPr>
      </w:pPr>
    </w:p>
    <w:p w14:paraId="4BB0CBF5" w14:textId="3513BBA3" w:rsidR="00387187" w:rsidRPr="00994EDF" w:rsidRDefault="00991486" w:rsidP="00387187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2.</w:t>
      </w:r>
      <w:r>
        <w:rPr>
          <w:rFonts w:cstheme="minorHAnsi"/>
          <w:sz w:val="24"/>
          <w:szCs w:val="24"/>
        </w:rPr>
        <w:tab/>
      </w:r>
      <w:r w:rsidR="00387187" w:rsidRPr="00994EDF">
        <w:rPr>
          <w:rFonts w:cstheme="minorHAnsi"/>
          <w:sz w:val="24"/>
          <w:szCs w:val="24"/>
        </w:rPr>
        <w:t>Explain what happens during allopatric speciation. (3 marks)</w:t>
      </w:r>
    </w:p>
    <w:p w14:paraId="4A6EC5E6" w14:textId="77777777" w:rsidR="00555257" w:rsidRDefault="00555257">
      <w:pPr>
        <w:rPr>
          <w:rFonts w:cstheme="minorHAnsi"/>
          <w:sz w:val="24"/>
          <w:szCs w:val="24"/>
        </w:rPr>
      </w:pPr>
    </w:p>
    <w:p w14:paraId="340136C5" w14:textId="77777777" w:rsidR="00555257" w:rsidRDefault="00555257">
      <w:pPr>
        <w:rPr>
          <w:rFonts w:cstheme="minorHAnsi"/>
          <w:sz w:val="24"/>
          <w:szCs w:val="24"/>
        </w:rPr>
      </w:pPr>
    </w:p>
    <w:p w14:paraId="47413265" w14:textId="77777777" w:rsidR="00555257" w:rsidRDefault="00555257">
      <w:pPr>
        <w:rPr>
          <w:rFonts w:cstheme="minorHAnsi"/>
          <w:sz w:val="24"/>
          <w:szCs w:val="24"/>
        </w:rPr>
      </w:pPr>
    </w:p>
    <w:p w14:paraId="69C56724" w14:textId="2D9EFC48" w:rsidR="006F389B" w:rsidRPr="00994EDF" w:rsidRDefault="00702453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3.</w:t>
      </w:r>
      <w:r>
        <w:rPr>
          <w:rFonts w:cstheme="minorHAnsi"/>
          <w:sz w:val="24"/>
          <w:szCs w:val="24"/>
        </w:rPr>
        <w:tab/>
      </w:r>
      <w:r w:rsidR="006F389B" w:rsidRPr="00994EDF">
        <w:rPr>
          <w:rFonts w:cstheme="minorHAnsi"/>
          <w:sz w:val="24"/>
          <w:szCs w:val="24"/>
        </w:rPr>
        <w:t xml:space="preserve">Which of the following shows the correct sequence describing speciation? </w:t>
      </w:r>
      <w:r w:rsidR="006F389B" w:rsidRPr="00994EDF">
        <w:rPr>
          <w:rFonts w:cstheme="minorHAnsi"/>
          <w:sz w:val="24"/>
          <w:szCs w:val="24"/>
        </w:rPr>
        <w:tab/>
        <w:t>(1 mark)</w:t>
      </w:r>
    </w:p>
    <w:p w14:paraId="482F6B23" w14:textId="71F2AA68" w:rsidR="006F389B" w:rsidRPr="00994EDF" w:rsidRDefault="006F389B">
      <w:pPr>
        <w:rPr>
          <w:rFonts w:cstheme="minorHAnsi"/>
          <w:sz w:val="24"/>
          <w:szCs w:val="24"/>
        </w:rPr>
      </w:pPr>
      <w:r w:rsidRPr="00994EDF">
        <w:rPr>
          <w:rFonts w:cstheme="minorHAnsi"/>
          <w:sz w:val="24"/>
          <w:szCs w:val="24"/>
        </w:rPr>
        <w:t>A</w:t>
      </w:r>
      <w:r w:rsidRPr="00994EDF">
        <w:rPr>
          <w:rFonts w:cstheme="minorHAnsi"/>
          <w:sz w:val="24"/>
          <w:szCs w:val="24"/>
        </w:rPr>
        <w:tab/>
        <w:t>geographical isolation - selection – reproductive isolation – allopatric speciation</w:t>
      </w:r>
    </w:p>
    <w:p w14:paraId="76D3EF66" w14:textId="60C72A12" w:rsidR="006F389B" w:rsidRPr="00994EDF" w:rsidRDefault="006F389B">
      <w:pPr>
        <w:rPr>
          <w:rFonts w:cstheme="minorHAnsi"/>
          <w:sz w:val="24"/>
          <w:szCs w:val="24"/>
        </w:rPr>
      </w:pPr>
      <w:r w:rsidRPr="00994EDF">
        <w:rPr>
          <w:rFonts w:cstheme="minorHAnsi"/>
          <w:sz w:val="24"/>
          <w:szCs w:val="24"/>
        </w:rPr>
        <w:t>B</w:t>
      </w:r>
      <w:r w:rsidRPr="00994EDF">
        <w:rPr>
          <w:rFonts w:cstheme="minorHAnsi"/>
          <w:sz w:val="24"/>
          <w:szCs w:val="24"/>
        </w:rPr>
        <w:tab/>
        <w:t>selection – geographical isolation – reproductive isolation – allopatric speciation</w:t>
      </w:r>
    </w:p>
    <w:p w14:paraId="53A5E42E" w14:textId="0160AFC1" w:rsidR="006F389B" w:rsidRPr="00994EDF" w:rsidRDefault="006F389B">
      <w:pPr>
        <w:rPr>
          <w:rFonts w:cstheme="minorHAnsi"/>
          <w:sz w:val="24"/>
          <w:szCs w:val="24"/>
        </w:rPr>
      </w:pPr>
      <w:r w:rsidRPr="00994EDF">
        <w:rPr>
          <w:rFonts w:cstheme="minorHAnsi"/>
          <w:sz w:val="24"/>
          <w:szCs w:val="24"/>
        </w:rPr>
        <w:t>C</w:t>
      </w:r>
      <w:r w:rsidRPr="00994EDF">
        <w:rPr>
          <w:rFonts w:cstheme="minorHAnsi"/>
          <w:sz w:val="24"/>
          <w:szCs w:val="24"/>
        </w:rPr>
        <w:tab/>
        <w:t>geographical isolation – selection – reproductive isolation – sympatric speciation</w:t>
      </w:r>
    </w:p>
    <w:p w14:paraId="425702B1" w14:textId="2A877BCF" w:rsidR="00555257" w:rsidRDefault="006F389B" w:rsidP="00EB47AF">
      <w:pPr>
        <w:rPr>
          <w:rFonts w:cstheme="minorHAnsi"/>
          <w:sz w:val="24"/>
          <w:szCs w:val="24"/>
        </w:rPr>
      </w:pPr>
      <w:r w:rsidRPr="00994EDF">
        <w:rPr>
          <w:rFonts w:cstheme="minorHAnsi"/>
          <w:sz w:val="24"/>
          <w:szCs w:val="24"/>
        </w:rPr>
        <w:t>D</w:t>
      </w:r>
      <w:r w:rsidRPr="00994EDF">
        <w:rPr>
          <w:rFonts w:cstheme="minorHAnsi"/>
          <w:sz w:val="24"/>
          <w:szCs w:val="24"/>
        </w:rPr>
        <w:tab/>
        <w:t xml:space="preserve">selection </w:t>
      </w:r>
      <w:r w:rsidR="005C47D0" w:rsidRPr="00994EDF">
        <w:rPr>
          <w:rFonts w:cstheme="minorHAnsi"/>
          <w:sz w:val="24"/>
          <w:szCs w:val="24"/>
        </w:rPr>
        <w:t>–</w:t>
      </w:r>
      <w:r w:rsidRPr="00994EDF">
        <w:rPr>
          <w:rFonts w:cstheme="minorHAnsi"/>
          <w:sz w:val="24"/>
          <w:szCs w:val="24"/>
        </w:rPr>
        <w:t xml:space="preserve"> geo</w:t>
      </w:r>
      <w:r w:rsidR="005C47D0" w:rsidRPr="00994EDF">
        <w:rPr>
          <w:rFonts w:cstheme="minorHAnsi"/>
          <w:sz w:val="24"/>
          <w:szCs w:val="24"/>
        </w:rPr>
        <w:t>graphical isolation – reproductive isolation – sympatric speciation</w:t>
      </w:r>
    </w:p>
    <w:p w14:paraId="2AA57850" w14:textId="77777777" w:rsidR="00EB47AF" w:rsidRPr="00EB47AF" w:rsidRDefault="00EB47AF" w:rsidP="00EB47AF">
      <w:pPr>
        <w:rPr>
          <w:rFonts w:cstheme="minorHAnsi"/>
          <w:sz w:val="24"/>
          <w:szCs w:val="24"/>
        </w:rPr>
      </w:pPr>
    </w:p>
    <w:p w14:paraId="092DFE76" w14:textId="14A96A12" w:rsidR="00991486" w:rsidRPr="00994EDF" w:rsidRDefault="00702453" w:rsidP="00702453">
      <w:pPr>
        <w:ind w:left="720" w:hanging="72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4.</w:t>
      </w:r>
      <w:r>
        <w:rPr>
          <w:rFonts w:cstheme="minorHAnsi"/>
          <w:sz w:val="24"/>
          <w:szCs w:val="24"/>
        </w:rPr>
        <w:tab/>
      </w:r>
      <w:r w:rsidR="00991486" w:rsidRPr="00994EDF">
        <w:rPr>
          <w:rFonts w:cstheme="minorHAnsi"/>
          <w:sz w:val="24"/>
          <w:szCs w:val="24"/>
        </w:rPr>
        <w:t>A new species of mosquito has evolved in the London Underground. Explain whether this is sympatric or allopatric speciation. (2 marks)</w:t>
      </w:r>
    </w:p>
    <w:p w14:paraId="1E42ED18" w14:textId="77777777" w:rsidR="00555257" w:rsidRDefault="00555257" w:rsidP="00702453">
      <w:pPr>
        <w:spacing w:after="0" w:line="276" w:lineRule="auto"/>
        <w:ind w:left="720" w:hanging="720"/>
        <w:rPr>
          <w:rFonts w:cstheme="minorHAnsi"/>
          <w:color w:val="FF0000"/>
          <w:sz w:val="24"/>
          <w:szCs w:val="24"/>
        </w:rPr>
      </w:pPr>
    </w:p>
    <w:p w14:paraId="56490E2F" w14:textId="27261DE4" w:rsidR="00865676" w:rsidRPr="00702453" w:rsidRDefault="00702453" w:rsidP="00702453">
      <w:pPr>
        <w:spacing w:after="0" w:line="276" w:lineRule="auto"/>
        <w:ind w:left="720" w:hanging="720"/>
        <w:rPr>
          <w:rFonts w:cstheme="minorHAnsi"/>
          <w:iCs/>
          <w:color w:val="000000"/>
          <w:sz w:val="24"/>
          <w:szCs w:val="24"/>
        </w:rPr>
      </w:pPr>
      <w:r>
        <w:rPr>
          <w:rStyle w:val="fontstyle01"/>
          <w:rFonts w:asciiTheme="minorHAnsi" w:hAnsiTheme="minorHAnsi" w:cstheme="minorHAnsi"/>
          <w:i w:val="0"/>
        </w:rPr>
        <w:t>5.</w:t>
      </w:r>
      <w:r>
        <w:rPr>
          <w:rStyle w:val="fontstyle01"/>
          <w:rFonts w:asciiTheme="minorHAnsi" w:hAnsiTheme="minorHAnsi" w:cstheme="minorHAnsi"/>
          <w:i w:val="0"/>
        </w:rPr>
        <w:tab/>
      </w:r>
      <w:r w:rsidR="00865676" w:rsidRPr="00994EDF">
        <w:rPr>
          <w:rStyle w:val="fontstyle01"/>
          <w:rFonts w:asciiTheme="minorHAnsi" w:hAnsiTheme="minorHAnsi" w:cstheme="minorHAnsi"/>
          <w:i w:val="0"/>
        </w:rPr>
        <w:t>The Orkneys are a group of islands in the north of the British Isles, between Scotland and</w:t>
      </w:r>
      <w:r w:rsidR="00865676" w:rsidRPr="00994EDF">
        <w:rPr>
          <w:rFonts w:cstheme="minorHAnsi"/>
          <w:i/>
          <w:color w:val="000000"/>
          <w:sz w:val="24"/>
          <w:szCs w:val="24"/>
        </w:rPr>
        <w:br/>
      </w:r>
      <w:r w:rsidR="00865676" w:rsidRPr="00994EDF">
        <w:rPr>
          <w:rStyle w:val="fontstyle01"/>
          <w:rFonts w:asciiTheme="minorHAnsi" w:hAnsiTheme="minorHAnsi" w:cstheme="minorHAnsi"/>
          <w:i w:val="0"/>
        </w:rPr>
        <w:t>Norway. There are populations of voles on several of these islands. A vole is a small</w:t>
      </w:r>
      <w:r w:rsidR="00865676" w:rsidRPr="00994EDF">
        <w:rPr>
          <w:rFonts w:cstheme="minorHAnsi"/>
          <w:i/>
          <w:color w:val="000000"/>
          <w:sz w:val="24"/>
          <w:szCs w:val="24"/>
        </w:rPr>
        <w:br/>
      </w:r>
      <w:r>
        <w:rPr>
          <w:rStyle w:val="fontstyle01"/>
          <w:rFonts w:asciiTheme="minorHAnsi" w:hAnsiTheme="minorHAnsi" w:cstheme="minorHAnsi"/>
          <w:i w:val="0"/>
        </w:rPr>
        <w:t xml:space="preserve">mouse-like rodent. </w:t>
      </w:r>
      <w:r w:rsidR="00865676" w:rsidRPr="00994EDF">
        <w:rPr>
          <w:rStyle w:val="fontstyle01"/>
          <w:rFonts w:asciiTheme="minorHAnsi" w:hAnsiTheme="minorHAnsi" w:cstheme="minorHAnsi"/>
          <w:i w:val="0"/>
        </w:rPr>
        <w:t>Similar voles, classified as belonging to the same species, are found on the Scottish</w:t>
      </w:r>
      <w:r>
        <w:rPr>
          <w:rFonts w:cstheme="minorHAnsi"/>
          <w:i/>
          <w:color w:val="000000"/>
          <w:sz w:val="24"/>
          <w:szCs w:val="24"/>
        </w:rPr>
        <w:t xml:space="preserve"> </w:t>
      </w:r>
      <w:r w:rsidR="00865676" w:rsidRPr="00994EDF">
        <w:rPr>
          <w:rStyle w:val="fontstyle01"/>
          <w:rFonts w:asciiTheme="minorHAnsi" w:hAnsiTheme="minorHAnsi" w:cstheme="minorHAnsi"/>
          <w:i w:val="0"/>
        </w:rPr>
        <w:t>mainland. The Orkney voles are much larger than those found on the mainland; they also</w:t>
      </w:r>
      <w:r w:rsidR="00865676" w:rsidRPr="00994EDF">
        <w:rPr>
          <w:rFonts w:cstheme="minorHAnsi"/>
          <w:i/>
          <w:color w:val="000000"/>
          <w:sz w:val="24"/>
          <w:szCs w:val="24"/>
        </w:rPr>
        <w:br/>
      </w:r>
      <w:r w:rsidR="00865676" w:rsidRPr="00994EDF">
        <w:rPr>
          <w:rStyle w:val="fontstyle01"/>
          <w:rFonts w:asciiTheme="minorHAnsi" w:hAnsiTheme="minorHAnsi" w:cstheme="minorHAnsi"/>
          <w:i w:val="0"/>
        </w:rPr>
        <w:t>have a different coat colour.</w:t>
      </w:r>
      <w:r>
        <w:rPr>
          <w:rStyle w:val="fontstyle01"/>
          <w:rFonts w:asciiTheme="minorHAnsi" w:hAnsiTheme="minorHAnsi" w:cstheme="minorHAnsi"/>
          <w:i w:val="0"/>
        </w:rPr>
        <w:t xml:space="preserve"> </w:t>
      </w:r>
      <w:r w:rsidR="00865676" w:rsidRPr="002A1D5B">
        <w:rPr>
          <w:rStyle w:val="fontstyle01"/>
          <w:rFonts w:asciiTheme="minorHAnsi" w:hAnsiTheme="minorHAnsi" w:cstheme="minorHAnsi"/>
          <w:i w:val="0"/>
          <w:color w:val="auto"/>
        </w:rPr>
        <w:t>Biochemical analysis of blood proteins and DNA</w:t>
      </w:r>
      <w:r>
        <w:rPr>
          <w:rStyle w:val="fontstyle01"/>
          <w:rFonts w:asciiTheme="minorHAnsi" w:hAnsiTheme="minorHAnsi" w:cstheme="minorHAnsi"/>
          <w:i w:val="0"/>
          <w:color w:val="auto"/>
        </w:rPr>
        <w:t xml:space="preserve"> fragments from Orkney voles and </w:t>
      </w:r>
      <w:r w:rsidR="00865676" w:rsidRPr="002A1D5B">
        <w:rPr>
          <w:rStyle w:val="fontstyle01"/>
          <w:rFonts w:asciiTheme="minorHAnsi" w:hAnsiTheme="minorHAnsi" w:cstheme="minorHAnsi"/>
          <w:i w:val="0"/>
          <w:color w:val="auto"/>
        </w:rPr>
        <w:t>mainland voles reveals more fundamental differences between the populations</w:t>
      </w:r>
      <w:r w:rsidR="007C764E">
        <w:rPr>
          <w:rStyle w:val="fontstyle01"/>
          <w:rFonts w:asciiTheme="minorHAnsi" w:hAnsiTheme="minorHAnsi" w:cstheme="minorHAnsi"/>
          <w:i w:val="0"/>
          <w:color w:val="auto"/>
        </w:rPr>
        <w:t>.</w:t>
      </w:r>
    </w:p>
    <w:p w14:paraId="5601C035" w14:textId="77777777" w:rsidR="00603BE3" w:rsidRPr="00702453" w:rsidRDefault="00603BE3" w:rsidP="00865676">
      <w:pPr>
        <w:rPr>
          <w:rFonts w:eastAsia="Times New Roman" w:cstheme="minorHAnsi"/>
          <w:color w:val="000000"/>
          <w:sz w:val="16"/>
          <w:szCs w:val="16"/>
          <w:lang w:eastAsia="en-GB"/>
        </w:rPr>
      </w:pPr>
    </w:p>
    <w:p w14:paraId="71FA5BFF" w14:textId="5D376768" w:rsidR="00702453" w:rsidRDefault="00555257" w:rsidP="00702453">
      <w:pPr>
        <w:rPr>
          <w:rStyle w:val="fontstyle21"/>
          <w:rFonts w:asciiTheme="minorHAnsi" w:hAnsiTheme="minorHAnsi" w:cstheme="minorHAnsi"/>
          <w:color w:val="FF0000"/>
        </w:rPr>
      </w:pPr>
      <w:r>
        <w:rPr>
          <w:rFonts w:eastAsia="Times New Roman" w:cstheme="minorHAnsi"/>
          <w:color w:val="000000"/>
          <w:sz w:val="24"/>
          <w:szCs w:val="24"/>
          <w:lang w:eastAsia="en-GB"/>
        </w:rPr>
        <w:t xml:space="preserve">(a) </w:t>
      </w:r>
      <w:r w:rsidR="00603BE3" w:rsidRPr="00702453">
        <w:rPr>
          <w:rFonts w:eastAsia="Times New Roman" w:cstheme="minorHAnsi"/>
          <w:color w:val="000000"/>
          <w:sz w:val="24"/>
          <w:szCs w:val="24"/>
          <w:lang w:eastAsia="en-GB"/>
        </w:rPr>
        <w:t xml:space="preserve">Explain how both isolation and natural selection have produced these differences. </w:t>
      </w:r>
      <w:r w:rsidR="00702453">
        <w:rPr>
          <w:rFonts w:eastAsia="Times New Roman" w:cstheme="minorHAnsi"/>
          <w:color w:val="000000"/>
          <w:sz w:val="24"/>
          <w:szCs w:val="24"/>
          <w:lang w:eastAsia="en-GB"/>
        </w:rPr>
        <w:t>(7 marks)</w:t>
      </w:r>
    </w:p>
    <w:p w14:paraId="7F20BB66" w14:textId="77777777" w:rsidR="00555257" w:rsidRDefault="00555257">
      <w:pPr>
        <w:rPr>
          <w:rStyle w:val="fontstyle21"/>
          <w:rFonts w:asciiTheme="minorHAnsi" w:hAnsiTheme="minorHAnsi" w:cstheme="minorHAnsi"/>
          <w:color w:val="FF0000"/>
        </w:rPr>
      </w:pPr>
    </w:p>
    <w:p w14:paraId="2476EA70" w14:textId="77777777" w:rsidR="00555257" w:rsidRDefault="00555257">
      <w:pPr>
        <w:rPr>
          <w:rStyle w:val="fontstyle21"/>
          <w:rFonts w:asciiTheme="minorHAnsi" w:hAnsiTheme="minorHAnsi" w:cstheme="minorHAnsi"/>
          <w:color w:val="FF0000"/>
        </w:rPr>
      </w:pPr>
    </w:p>
    <w:p w14:paraId="576AC1C4" w14:textId="77777777" w:rsidR="00555257" w:rsidRDefault="00555257">
      <w:pPr>
        <w:rPr>
          <w:rStyle w:val="fontstyle21"/>
          <w:rFonts w:asciiTheme="minorHAnsi" w:hAnsiTheme="minorHAnsi" w:cstheme="minorHAnsi"/>
          <w:color w:val="FF0000"/>
        </w:rPr>
      </w:pPr>
    </w:p>
    <w:p w14:paraId="30495FB6" w14:textId="29054CD0" w:rsidR="00555257" w:rsidRDefault="00555257">
      <w:pPr>
        <w:rPr>
          <w:rStyle w:val="fontstyle21"/>
          <w:rFonts w:asciiTheme="minorHAnsi" w:hAnsiTheme="minorHAnsi" w:cstheme="minorHAnsi"/>
          <w:color w:val="FF0000"/>
        </w:rPr>
      </w:pPr>
    </w:p>
    <w:p w14:paraId="4B60806F" w14:textId="502BF6FE" w:rsidR="00EB47AF" w:rsidRDefault="00EB47AF">
      <w:pPr>
        <w:rPr>
          <w:rStyle w:val="fontstyle21"/>
          <w:rFonts w:asciiTheme="minorHAnsi" w:hAnsiTheme="minorHAnsi" w:cstheme="minorHAnsi"/>
          <w:color w:val="FF0000"/>
        </w:rPr>
      </w:pPr>
    </w:p>
    <w:p w14:paraId="41AF51DA" w14:textId="77777777" w:rsidR="00EB47AF" w:rsidRDefault="00EB47AF">
      <w:pPr>
        <w:rPr>
          <w:rStyle w:val="fontstyle21"/>
          <w:rFonts w:asciiTheme="minorHAnsi" w:hAnsiTheme="minorHAnsi" w:cstheme="minorHAnsi"/>
          <w:color w:val="FF0000"/>
        </w:rPr>
      </w:pPr>
    </w:p>
    <w:p w14:paraId="34559DB5" w14:textId="4763DD5C" w:rsidR="00555257" w:rsidRDefault="00555257">
      <w:pPr>
        <w:rPr>
          <w:rStyle w:val="fontstyle01"/>
          <w:rFonts w:asciiTheme="minorHAnsi" w:hAnsiTheme="minorHAnsi" w:cstheme="minorHAnsi"/>
          <w:color w:val="FF0000"/>
        </w:rPr>
      </w:pPr>
      <w:r>
        <w:rPr>
          <w:rFonts w:eastAsia="Times New Roman" w:cstheme="minorHAnsi"/>
          <w:color w:val="000000"/>
          <w:sz w:val="24"/>
          <w:szCs w:val="24"/>
          <w:lang w:eastAsia="en-GB"/>
        </w:rPr>
        <w:t xml:space="preserve"> </w:t>
      </w:r>
      <w:r w:rsidR="00603BE3">
        <w:rPr>
          <w:rFonts w:eastAsia="Times New Roman" w:cstheme="minorHAnsi"/>
          <w:color w:val="000000"/>
          <w:sz w:val="24"/>
          <w:szCs w:val="24"/>
          <w:lang w:eastAsia="en-GB"/>
        </w:rPr>
        <w:t xml:space="preserve">(b) </w:t>
      </w:r>
      <w:r w:rsidR="00603BE3" w:rsidRPr="00994EDF">
        <w:rPr>
          <w:rFonts w:eastAsia="Times New Roman" w:cstheme="minorHAnsi"/>
          <w:color w:val="000000"/>
          <w:sz w:val="24"/>
          <w:szCs w:val="24"/>
          <w:lang w:eastAsia="en-GB"/>
        </w:rPr>
        <w:t>Discuss the idea that voles from Orkney and the Scottish mainl</w:t>
      </w:r>
      <w:r w:rsidR="00702453">
        <w:rPr>
          <w:rFonts w:eastAsia="Times New Roman" w:cstheme="minorHAnsi"/>
          <w:color w:val="000000"/>
          <w:sz w:val="24"/>
          <w:szCs w:val="24"/>
          <w:lang w:eastAsia="en-GB"/>
        </w:rPr>
        <w:t>and belong to different species</w:t>
      </w:r>
      <w:bookmarkStart w:id="0" w:name="_GoBack"/>
      <w:bookmarkEnd w:id="0"/>
      <w:r w:rsidR="00702453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(5 marks)</w:t>
      </w:r>
      <w:r w:rsidR="00865676" w:rsidRPr="008F5EFA">
        <w:rPr>
          <w:rFonts w:cstheme="minorHAnsi"/>
          <w:color w:val="FF0000"/>
          <w:sz w:val="24"/>
          <w:szCs w:val="24"/>
        </w:rPr>
        <w:br/>
      </w:r>
    </w:p>
    <w:p w14:paraId="78816794" w14:textId="77777777" w:rsidR="00EB47AF" w:rsidRDefault="00EB47AF">
      <w:pPr>
        <w:rPr>
          <w:rStyle w:val="fontstyle01"/>
          <w:rFonts w:asciiTheme="minorHAnsi" w:hAnsiTheme="minorHAnsi" w:cstheme="minorHAnsi"/>
          <w:color w:val="FF0000"/>
        </w:rPr>
      </w:pPr>
    </w:p>
    <w:p w14:paraId="1030ABE3" w14:textId="77777777" w:rsidR="00FD108B" w:rsidRDefault="00FD108B" w:rsidP="00555257">
      <w:pPr>
        <w:rPr>
          <w:rStyle w:val="fontstyle21"/>
          <w:rFonts w:asciiTheme="minorHAnsi" w:hAnsiTheme="minorHAnsi" w:cstheme="minorHAnsi"/>
          <w:color w:val="FF0000"/>
        </w:rPr>
      </w:pPr>
    </w:p>
    <w:p w14:paraId="14A0D769" w14:textId="0E37DD47" w:rsidR="00555257" w:rsidRPr="00994EDF" w:rsidRDefault="00555257" w:rsidP="00555257">
      <w:pPr>
        <w:rPr>
          <w:rFonts w:cstheme="minorHAnsi"/>
          <w:b/>
          <w:sz w:val="24"/>
          <w:szCs w:val="24"/>
        </w:rPr>
      </w:pPr>
      <w:r w:rsidRPr="00994EDF">
        <w:rPr>
          <w:rFonts w:cstheme="minorHAnsi"/>
          <w:b/>
          <w:sz w:val="24"/>
          <w:szCs w:val="24"/>
        </w:rPr>
        <w:lastRenderedPageBreak/>
        <w:t>Al</w:t>
      </w:r>
      <w:r w:rsidR="00D95C13">
        <w:rPr>
          <w:rFonts w:cstheme="minorHAnsi"/>
          <w:b/>
          <w:sz w:val="24"/>
          <w:szCs w:val="24"/>
        </w:rPr>
        <w:t>lopatric and Sympatric Speciation</w:t>
      </w:r>
    </w:p>
    <w:p w14:paraId="79748C91" w14:textId="77777777" w:rsidR="00555257" w:rsidRDefault="00555257" w:rsidP="00555257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1.</w:t>
      </w:r>
      <w:r>
        <w:rPr>
          <w:rFonts w:cstheme="minorHAnsi"/>
          <w:sz w:val="24"/>
          <w:szCs w:val="24"/>
        </w:rPr>
        <w:tab/>
        <w:t xml:space="preserve">Explain the difference between allopatric and sympatric speciation. </w:t>
      </w:r>
    </w:p>
    <w:p w14:paraId="07418413" w14:textId="77777777" w:rsidR="00555257" w:rsidRPr="00702453" w:rsidRDefault="00555257" w:rsidP="00555257">
      <w:pPr>
        <w:pStyle w:val="ListParagraph"/>
        <w:numPr>
          <w:ilvl w:val="0"/>
          <w:numId w:val="36"/>
        </w:numPr>
        <w:rPr>
          <w:rFonts w:cstheme="minorHAnsi"/>
          <w:color w:val="FF0000"/>
          <w:sz w:val="24"/>
          <w:szCs w:val="24"/>
        </w:rPr>
      </w:pPr>
      <w:r w:rsidRPr="00702453">
        <w:rPr>
          <w:rFonts w:cstheme="minorHAnsi"/>
          <w:color w:val="FF0000"/>
          <w:sz w:val="24"/>
          <w:szCs w:val="24"/>
        </w:rPr>
        <w:t xml:space="preserve">Allopatric – speciation that occurs when populations are physically or geographically separated. </w:t>
      </w:r>
    </w:p>
    <w:p w14:paraId="777487DE" w14:textId="77777777" w:rsidR="00555257" w:rsidRPr="00702453" w:rsidRDefault="00555257" w:rsidP="00555257">
      <w:pPr>
        <w:pStyle w:val="ListParagraph"/>
        <w:numPr>
          <w:ilvl w:val="0"/>
          <w:numId w:val="36"/>
        </w:numPr>
        <w:tabs>
          <w:tab w:val="left" w:pos="1731"/>
        </w:tabs>
        <w:rPr>
          <w:rFonts w:cstheme="minorHAnsi"/>
          <w:color w:val="FF0000"/>
          <w:sz w:val="24"/>
          <w:szCs w:val="24"/>
        </w:rPr>
      </w:pPr>
      <w:r w:rsidRPr="00702453">
        <w:rPr>
          <w:rFonts w:cstheme="minorHAnsi"/>
          <w:color w:val="FF0000"/>
          <w:sz w:val="24"/>
          <w:szCs w:val="24"/>
        </w:rPr>
        <w:t xml:space="preserve">Sympatric – speciation that occurs when two parts of a population become reproductively isolated in the same place. </w:t>
      </w:r>
    </w:p>
    <w:p w14:paraId="4C8D4DFA" w14:textId="77777777" w:rsidR="00555257" w:rsidRPr="00994EDF" w:rsidRDefault="00555257" w:rsidP="00555257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2.</w:t>
      </w:r>
      <w:r>
        <w:rPr>
          <w:rFonts w:cstheme="minorHAnsi"/>
          <w:sz w:val="24"/>
          <w:szCs w:val="24"/>
        </w:rPr>
        <w:tab/>
      </w:r>
      <w:r w:rsidRPr="00994EDF">
        <w:rPr>
          <w:rFonts w:cstheme="minorHAnsi"/>
          <w:sz w:val="24"/>
          <w:szCs w:val="24"/>
        </w:rPr>
        <w:t>Explain what happens during allopatric speciation. (3 marks)</w:t>
      </w:r>
    </w:p>
    <w:p w14:paraId="63F55340" w14:textId="77777777" w:rsidR="00555257" w:rsidRDefault="00555257" w:rsidP="00555257">
      <w:pPr>
        <w:pStyle w:val="ListParagraph"/>
        <w:numPr>
          <w:ilvl w:val="0"/>
          <w:numId w:val="34"/>
        </w:numPr>
        <w:rPr>
          <w:rFonts w:cstheme="minorHAnsi"/>
          <w:color w:val="FF0000"/>
          <w:sz w:val="24"/>
          <w:szCs w:val="24"/>
        </w:rPr>
      </w:pPr>
      <w:r w:rsidRPr="00991486">
        <w:rPr>
          <w:rFonts w:cstheme="minorHAnsi"/>
          <w:color w:val="FF0000"/>
          <w:sz w:val="24"/>
          <w:szCs w:val="24"/>
        </w:rPr>
        <w:t>Some sort of physical mechanism, such a</w:t>
      </w:r>
      <w:r>
        <w:rPr>
          <w:rFonts w:cstheme="minorHAnsi"/>
          <w:color w:val="FF0000"/>
          <w:sz w:val="24"/>
          <w:szCs w:val="24"/>
        </w:rPr>
        <w:t>s a mountain range or a river</w:t>
      </w:r>
    </w:p>
    <w:p w14:paraId="55879983" w14:textId="77777777" w:rsidR="00555257" w:rsidRDefault="00555257" w:rsidP="00555257">
      <w:pPr>
        <w:pStyle w:val="ListParagraph"/>
        <w:numPr>
          <w:ilvl w:val="0"/>
          <w:numId w:val="34"/>
        </w:numPr>
        <w:rPr>
          <w:rFonts w:cstheme="minorHAnsi"/>
          <w:color w:val="FF0000"/>
          <w:sz w:val="24"/>
          <w:szCs w:val="24"/>
        </w:rPr>
      </w:pPr>
      <w:r>
        <w:rPr>
          <w:rFonts w:cstheme="minorHAnsi"/>
          <w:color w:val="FF0000"/>
          <w:sz w:val="24"/>
          <w:szCs w:val="24"/>
        </w:rPr>
        <w:t>S</w:t>
      </w:r>
      <w:r w:rsidRPr="00991486">
        <w:rPr>
          <w:rFonts w:cstheme="minorHAnsi"/>
          <w:color w:val="FF0000"/>
          <w:sz w:val="24"/>
          <w:szCs w:val="24"/>
        </w:rPr>
        <w:t xml:space="preserve">eparates two halves of a population. </w:t>
      </w:r>
    </w:p>
    <w:p w14:paraId="4E191992" w14:textId="77777777" w:rsidR="00555257" w:rsidRPr="00991486" w:rsidRDefault="00555257" w:rsidP="00555257">
      <w:pPr>
        <w:pStyle w:val="ListParagraph"/>
        <w:numPr>
          <w:ilvl w:val="0"/>
          <w:numId w:val="34"/>
        </w:numPr>
        <w:rPr>
          <w:rFonts w:cstheme="minorHAnsi"/>
          <w:color w:val="FF0000"/>
          <w:sz w:val="24"/>
          <w:szCs w:val="24"/>
        </w:rPr>
      </w:pPr>
      <w:r w:rsidRPr="00991486">
        <w:rPr>
          <w:rFonts w:cstheme="minorHAnsi"/>
          <w:color w:val="FF0000"/>
          <w:sz w:val="24"/>
          <w:szCs w:val="24"/>
        </w:rPr>
        <w:t xml:space="preserve">If the two halves change in different ways, due to natural selection, they may become reproductively isolated and hence separate species. </w:t>
      </w:r>
    </w:p>
    <w:p w14:paraId="33F6CDDB" w14:textId="77777777" w:rsidR="00555257" w:rsidRPr="00994EDF" w:rsidRDefault="00555257" w:rsidP="00555257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3.</w:t>
      </w:r>
      <w:r>
        <w:rPr>
          <w:rFonts w:cstheme="minorHAnsi"/>
          <w:sz w:val="24"/>
          <w:szCs w:val="24"/>
        </w:rPr>
        <w:tab/>
      </w:r>
      <w:r w:rsidRPr="00994EDF">
        <w:rPr>
          <w:rFonts w:cstheme="minorHAnsi"/>
          <w:sz w:val="24"/>
          <w:szCs w:val="24"/>
        </w:rPr>
        <w:t xml:space="preserve">Which of the following shows the correct sequence describing speciation? </w:t>
      </w:r>
      <w:r w:rsidRPr="00994EDF">
        <w:rPr>
          <w:rFonts w:cstheme="minorHAnsi"/>
          <w:sz w:val="24"/>
          <w:szCs w:val="24"/>
        </w:rPr>
        <w:tab/>
        <w:t>(1 mark)</w:t>
      </w:r>
    </w:p>
    <w:p w14:paraId="1E441FE8" w14:textId="77777777" w:rsidR="00555257" w:rsidRPr="00994EDF" w:rsidRDefault="00555257" w:rsidP="00555257">
      <w:pPr>
        <w:rPr>
          <w:rFonts w:cstheme="minorHAnsi"/>
          <w:sz w:val="24"/>
          <w:szCs w:val="24"/>
        </w:rPr>
      </w:pPr>
      <w:r w:rsidRPr="00994EDF">
        <w:rPr>
          <w:rFonts w:cstheme="minorHAnsi"/>
          <w:sz w:val="24"/>
          <w:szCs w:val="24"/>
        </w:rPr>
        <w:t>A</w:t>
      </w:r>
      <w:r w:rsidRPr="00994EDF">
        <w:rPr>
          <w:rFonts w:cstheme="minorHAnsi"/>
          <w:sz w:val="24"/>
          <w:szCs w:val="24"/>
        </w:rPr>
        <w:tab/>
        <w:t>geographical isolation - selection – reproductive isolation – allopatric speciation</w:t>
      </w:r>
    </w:p>
    <w:p w14:paraId="3688B67D" w14:textId="77777777" w:rsidR="00555257" w:rsidRPr="00994EDF" w:rsidRDefault="00555257" w:rsidP="00555257">
      <w:pPr>
        <w:rPr>
          <w:rFonts w:cstheme="minorHAnsi"/>
          <w:sz w:val="24"/>
          <w:szCs w:val="24"/>
        </w:rPr>
      </w:pPr>
      <w:r w:rsidRPr="00994EDF">
        <w:rPr>
          <w:rFonts w:cstheme="minorHAnsi"/>
          <w:sz w:val="24"/>
          <w:szCs w:val="24"/>
        </w:rPr>
        <w:t>B</w:t>
      </w:r>
      <w:r w:rsidRPr="00994EDF">
        <w:rPr>
          <w:rFonts w:cstheme="minorHAnsi"/>
          <w:sz w:val="24"/>
          <w:szCs w:val="24"/>
        </w:rPr>
        <w:tab/>
        <w:t>selection – geographical isolation – reproductive isolation – allopatric speciation</w:t>
      </w:r>
    </w:p>
    <w:p w14:paraId="35CD9D85" w14:textId="77777777" w:rsidR="00555257" w:rsidRPr="00994EDF" w:rsidRDefault="00555257" w:rsidP="00555257">
      <w:pPr>
        <w:rPr>
          <w:rFonts w:cstheme="minorHAnsi"/>
          <w:sz w:val="24"/>
          <w:szCs w:val="24"/>
        </w:rPr>
      </w:pPr>
      <w:r w:rsidRPr="00994EDF">
        <w:rPr>
          <w:rFonts w:cstheme="minorHAnsi"/>
          <w:sz w:val="24"/>
          <w:szCs w:val="24"/>
        </w:rPr>
        <w:t>C</w:t>
      </w:r>
      <w:r w:rsidRPr="00994EDF">
        <w:rPr>
          <w:rFonts w:cstheme="minorHAnsi"/>
          <w:sz w:val="24"/>
          <w:szCs w:val="24"/>
        </w:rPr>
        <w:tab/>
        <w:t>geographical isolation – selection – reproductive isolation – sympatric speciation</w:t>
      </w:r>
    </w:p>
    <w:p w14:paraId="2C20D56E" w14:textId="77777777" w:rsidR="00555257" w:rsidRPr="00994EDF" w:rsidRDefault="00555257" w:rsidP="00555257">
      <w:pPr>
        <w:rPr>
          <w:rFonts w:cstheme="minorHAnsi"/>
          <w:sz w:val="24"/>
          <w:szCs w:val="24"/>
        </w:rPr>
      </w:pPr>
      <w:r w:rsidRPr="00994EDF">
        <w:rPr>
          <w:rFonts w:cstheme="minorHAnsi"/>
          <w:sz w:val="24"/>
          <w:szCs w:val="24"/>
        </w:rPr>
        <w:t>D</w:t>
      </w:r>
      <w:r w:rsidRPr="00994EDF">
        <w:rPr>
          <w:rFonts w:cstheme="minorHAnsi"/>
          <w:sz w:val="24"/>
          <w:szCs w:val="24"/>
        </w:rPr>
        <w:tab/>
        <w:t>selection – geographical isolation – reproductive isolation – sympatric speciation</w:t>
      </w:r>
    </w:p>
    <w:p w14:paraId="02A895D6" w14:textId="77777777" w:rsidR="00555257" w:rsidRPr="008F5EFA" w:rsidRDefault="00555257" w:rsidP="00555257">
      <w:pPr>
        <w:rPr>
          <w:rFonts w:cstheme="minorHAnsi"/>
          <w:color w:val="FF0000"/>
          <w:sz w:val="24"/>
          <w:szCs w:val="24"/>
        </w:rPr>
      </w:pPr>
      <w:r w:rsidRPr="008F5EFA">
        <w:rPr>
          <w:rFonts w:cstheme="minorHAnsi"/>
          <w:color w:val="FF0000"/>
          <w:sz w:val="24"/>
          <w:szCs w:val="24"/>
        </w:rPr>
        <w:t>Answe</w:t>
      </w:r>
      <w:r>
        <w:rPr>
          <w:rFonts w:cstheme="minorHAnsi"/>
          <w:color w:val="FF0000"/>
          <w:sz w:val="24"/>
          <w:szCs w:val="24"/>
        </w:rPr>
        <w:t>r: A</w:t>
      </w:r>
    </w:p>
    <w:p w14:paraId="1888E10D" w14:textId="77777777" w:rsidR="00555257" w:rsidRPr="00994EDF" w:rsidRDefault="00555257" w:rsidP="00555257">
      <w:pPr>
        <w:ind w:left="720" w:hanging="72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4.</w:t>
      </w:r>
      <w:r>
        <w:rPr>
          <w:rFonts w:cstheme="minorHAnsi"/>
          <w:sz w:val="24"/>
          <w:szCs w:val="24"/>
        </w:rPr>
        <w:tab/>
      </w:r>
      <w:r w:rsidRPr="00994EDF">
        <w:rPr>
          <w:rFonts w:cstheme="minorHAnsi"/>
          <w:sz w:val="24"/>
          <w:szCs w:val="24"/>
        </w:rPr>
        <w:t>A new species of mosquito has evolved in the London Underground. Explain whether this is sympatric or allopatric speciation. (2 marks)</w:t>
      </w:r>
    </w:p>
    <w:p w14:paraId="562E6CF1" w14:textId="77777777" w:rsidR="00555257" w:rsidRPr="008F5EFA" w:rsidRDefault="00555257" w:rsidP="00555257">
      <w:pPr>
        <w:rPr>
          <w:rFonts w:cstheme="minorHAnsi"/>
          <w:color w:val="FF0000"/>
          <w:sz w:val="24"/>
          <w:szCs w:val="24"/>
        </w:rPr>
      </w:pPr>
      <w:r w:rsidRPr="008F5EFA">
        <w:rPr>
          <w:rFonts w:cstheme="minorHAnsi"/>
          <w:color w:val="FF0000"/>
          <w:sz w:val="24"/>
          <w:szCs w:val="24"/>
        </w:rPr>
        <w:t xml:space="preserve">Sympatric because they are in the same place. </w:t>
      </w:r>
    </w:p>
    <w:p w14:paraId="4E163364" w14:textId="61F24AA2" w:rsidR="00555257" w:rsidRPr="00702453" w:rsidRDefault="00555257" w:rsidP="00555257">
      <w:pPr>
        <w:spacing w:after="0" w:line="276" w:lineRule="auto"/>
        <w:ind w:left="720" w:hanging="720"/>
        <w:rPr>
          <w:rFonts w:cstheme="minorHAnsi"/>
          <w:iCs/>
          <w:color w:val="000000"/>
          <w:sz w:val="24"/>
          <w:szCs w:val="24"/>
        </w:rPr>
      </w:pPr>
      <w:r>
        <w:rPr>
          <w:rStyle w:val="fontstyle01"/>
          <w:rFonts w:asciiTheme="minorHAnsi" w:hAnsiTheme="minorHAnsi" w:cstheme="minorHAnsi"/>
          <w:i w:val="0"/>
        </w:rPr>
        <w:t>5.</w:t>
      </w:r>
      <w:r>
        <w:rPr>
          <w:rStyle w:val="fontstyle01"/>
          <w:rFonts w:asciiTheme="minorHAnsi" w:hAnsiTheme="minorHAnsi" w:cstheme="minorHAnsi"/>
          <w:i w:val="0"/>
        </w:rPr>
        <w:tab/>
      </w:r>
      <w:r w:rsidRPr="00994EDF">
        <w:rPr>
          <w:rStyle w:val="fontstyle01"/>
          <w:rFonts w:asciiTheme="minorHAnsi" w:hAnsiTheme="minorHAnsi" w:cstheme="minorHAnsi"/>
          <w:i w:val="0"/>
        </w:rPr>
        <w:t>The Orkneys are a group of islands in the north of the British Isles, between Scotland and</w:t>
      </w:r>
      <w:r w:rsidRPr="00994EDF">
        <w:rPr>
          <w:rFonts w:cstheme="minorHAnsi"/>
          <w:i/>
          <w:color w:val="000000"/>
          <w:sz w:val="24"/>
          <w:szCs w:val="24"/>
        </w:rPr>
        <w:br/>
      </w:r>
      <w:r w:rsidRPr="00994EDF">
        <w:rPr>
          <w:rStyle w:val="fontstyle01"/>
          <w:rFonts w:asciiTheme="minorHAnsi" w:hAnsiTheme="minorHAnsi" w:cstheme="minorHAnsi"/>
          <w:i w:val="0"/>
        </w:rPr>
        <w:t>Norway. There are populations of voles on several of these islands. A vole is a small</w:t>
      </w:r>
      <w:r w:rsidRPr="00994EDF">
        <w:rPr>
          <w:rFonts w:cstheme="minorHAnsi"/>
          <w:i/>
          <w:color w:val="000000"/>
          <w:sz w:val="24"/>
          <w:szCs w:val="24"/>
        </w:rPr>
        <w:br/>
      </w:r>
      <w:r>
        <w:rPr>
          <w:rStyle w:val="fontstyle01"/>
          <w:rFonts w:asciiTheme="minorHAnsi" w:hAnsiTheme="minorHAnsi" w:cstheme="minorHAnsi"/>
          <w:i w:val="0"/>
        </w:rPr>
        <w:t xml:space="preserve">mouse-like rodent. </w:t>
      </w:r>
      <w:r w:rsidRPr="00994EDF">
        <w:rPr>
          <w:rStyle w:val="fontstyle01"/>
          <w:rFonts w:asciiTheme="minorHAnsi" w:hAnsiTheme="minorHAnsi" w:cstheme="minorHAnsi"/>
          <w:i w:val="0"/>
        </w:rPr>
        <w:t>Similar voles, classified as belonging to the same species, are found on the Scottish</w:t>
      </w:r>
      <w:r>
        <w:rPr>
          <w:rFonts w:cstheme="minorHAnsi"/>
          <w:i/>
          <w:color w:val="000000"/>
          <w:sz w:val="24"/>
          <w:szCs w:val="24"/>
        </w:rPr>
        <w:t xml:space="preserve"> </w:t>
      </w:r>
      <w:r w:rsidRPr="00994EDF">
        <w:rPr>
          <w:rStyle w:val="fontstyle01"/>
          <w:rFonts w:asciiTheme="minorHAnsi" w:hAnsiTheme="minorHAnsi" w:cstheme="minorHAnsi"/>
          <w:i w:val="0"/>
        </w:rPr>
        <w:t>mainland. The Orkney voles are much larger than those found on the mainland; they also</w:t>
      </w:r>
      <w:r w:rsidRPr="00994EDF">
        <w:rPr>
          <w:rFonts w:cstheme="minorHAnsi"/>
          <w:i/>
          <w:color w:val="000000"/>
          <w:sz w:val="24"/>
          <w:szCs w:val="24"/>
        </w:rPr>
        <w:br/>
      </w:r>
      <w:r w:rsidRPr="00994EDF">
        <w:rPr>
          <w:rStyle w:val="fontstyle01"/>
          <w:rFonts w:asciiTheme="minorHAnsi" w:hAnsiTheme="minorHAnsi" w:cstheme="minorHAnsi"/>
          <w:i w:val="0"/>
        </w:rPr>
        <w:t>have a different coat colour.</w:t>
      </w:r>
      <w:r>
        <w:rPr>
          <w:rStyle w:val="fontstyle01"/>
          <w:rFonts w:asciiTheme="minorHAnsi" w:hAnsiTheme="minorHAnsi" w:cstheme="minorHAnsi"/>
          <w:i w:val="0"/>
        </w:rPr>
        <w:t xml:space="preserve"> </w:t>
      </w:r>
      <w:r w:rsidRPr="002A1D5B">
        <w:rPr>
          <w:rStyle w:val="fontstyle01"/>
          <w:rFonts w:asciiTheme="minorHAnsi" w:hAnsiTheme="minorHAnsi" w:cstheme="minorHAnsi"/>
          <w:i w:val="0"/>
          <w:color w:val="auto"/>
        </w:rPr>
        <w:t>Biochemical analysis of blood proteins and DNA</w:t>
      </w:r>
      <w:r>
        <w:rPr>
          <w:rStyle w:val="fontstyle01"/>
          <w:rFonts w:asciiTheme="minorHAnsi" w:hAnsiTheme="minorHAnsi" w:cstheme="minorHAnsi"/>
          <w:i w:val="0"/>
          <w:color w:val="auto"/>
        </w:rPr>
        <w:t xml:space="preserve"> fragments from Orkney voles and </w:t>
      </w:r>
      <w:r w:rsidRPr="002A1D5B">
        <w:rPr>
          <w:rStyle w:val="fontstyle01"/>
          <w:rFonts w:asciiTheme="minorHAnsi" w:hAnsiTheme="minorHAnsi" w:cstheme="minorHAnsi"/>
          <w:i w:val="0"/>
          <w:color w:val="auto"/>
        </w:rPr>
        <w:t>mainland voles reveals more fundamental differences between the populations</w:t>
      </w:r>
      <w:r w:rsidR="007C764E">
        <w:rPr>
          <w:rStyle w:val="fontstyle01"/>
          <w:rFonts w:asciiTheme="minorHAnsi" w:hAnsiTheme="minorHAnsi" w:cstheme="minorHAnsi"/>
          <w:i w:val="0"/>
          <w:color w:val="auto"/>
        </w:rPr>
        <w:t>.</w:t>
      </w:r>
    </w:p>
    <w:p w14:paraId="44BE5500" w14:textId="77777777" w:rsidR="00555257" w:rsidRPr="00702453" w:rsidRDefault="00555257" w:rsidP="00555257">
      <w:pPr>
        <w:rPr>
          <w:rFonts w:eastAsia="Times New Roman" w:cstheme="minorHAnsi"/>
          <w:color w:val="000000"/>
          <w:sz w:val="16"/>
          <w:szCs w:val="16"/>
          <w:lang w:eastAsia="en-GB"/>
        </w:rPr>
      </w:pPr>
    </w:p>
    <w:p w14:paraId="54CFBA63" w14:textId="77777777" w:rsidR="00555257" w:rsidRDefault="00555257" w:rsidP="00555257">
      <w:pPr>
        <w:rPr>
          <w:rStyle w:val="fontstyle21"/>
          <w:rFonts w:asciiTheme="minorHAnsi" w:hAnsiTheme="minorHAnsi" w:cstheme="minorHAnsi"/>
          <w:color w:val="FF0000"/>
        </w:rPr>
      </w:pPr>
      <w:r>
        <w:rPr>
          <w:rFonts w:eastAsia="Times New Roman" w:cstheme="minorHAnsi"/>
          <w:color w:val="000000"/>
          <w:sz w:val="24"/>
          <w:szCs w:val="24"/>
          <w:lang w:eastAsia="en-GB"/>
        </w:rPr>
        <w:t xml:space="preserve">(a) </w:t>
      </w:r>
      <w:r>
        <w:rPr>
          <w:rFonts w:eastAsia="Times New Roman" w:cstheme="minorHAnsi"/>
          <w:color w:val="000000"/>
          <w:sz w:val="24"/>
          <w:szCs w:val="24"/>
          <w:lang w:eastAsia="en-GB"/>
        </w:rPr>
        <w:tab/>
      </w:r>
      <w:r w:rsidRPr="00702453">
        <w:rPr>
          <w:rFonts w:eastAsia="Times New Roman" w:cstheme="minorHAnsi"/>
          <w:color w:val="000000"/>
          <w:sz w:val="24"/>
          <w:szCs w:val="24"/>
          <w:lang w:eastAsia="en-GB"/>
        </w:rPr>
        <w:t xml:space="preserve">Explain how both isolation and natural selection have produced these differences. </w:t>
      </w:r>
      <w:r>
        <w:rPr>
          <w:rFonts w:eastAsia="Times New Roman" w:cstheme="minorHAnsi"/>
          <w:color w:val="000000"/>
          <w:sz w:val="24"/>
          <w:szCs w:val="24"/>
          <w:lang w:eastAsia="en-GB"/>
        </w:rPr>
        <w:t>(7 marks)</w:t>
      </w:r>
    </w:p>
    <w:p w14:paraId="402E5C8E" w14:textId="77777777" w:rsidR="00555257" w:rsidRPr="00702453" w:rsidRDefault="00555257" w:rsidP="00555257">
      <w:pPr>
        <w:rPr>
          <w:rFonts w:cstheme="minorHAnsi"/>
          <w:color w:val="FF0000"/>
          <w:sz w:val="24"/>
          <w:szCs w:val="24"/>
        </w:rPr>
      </w:pPr>
      <w:r>
        <w:rPr>
          <w:rStyle w:val="fontstyle21"/>
          <w:rFonts w:asciiTheme="minorHAnsi" w:hAnsiTheme="minorHAnsi" w:cstheme="minorHAnsi"/>
          <w:color w:val="FF0000"/>
        </w:rPr>
        <w:t>E</w:t>
      </w:r>
      <w:r w:rsidRPr="00702453">
        <w:rPr>
          <w:rStyle w:val="fontstyle21"/>
          <w:rFonts w:asciiTheme="minorHAnsi" w:hAnsiTheme="minorHAnsi" w:cstheme="minorHAnsi"/>
          <w:color w:val="FF0000"/>
        </w:rPr>
        <w:t>nvironment on Orkney and on the mainland different; colder / windier / more exposed /</w:t>
      </w:r>
      <w:r w:rsidRPr="00702453">
        <w:rPr>
          <w:rFonts w:cstheme="minorHAnsi"/>
          <w:color w:val="FF0000"/>
          <w:sz w:val="24"/>
          <w:szCs w:val="24"/>
        </w:rPr>
        <w:br/>
      </w:r>
      <w:r w:rsidRPr="00702453">
        <w:rPr>
          <w:rStyle w:val="fontstyle21"/>
          <w:rFonts w:asciiTheme="minorHAnsi" w:hAnsiTheme="minorHAnsi" w:cstheme="minorHAnsi"/>
          <w:color w:val="FF0000"/>
        </w:rPr>
        <w:t>less fertile / other example; fewer / different, predators on islands; larger voles are, more</w:t>
      </w:r>
      <w:r w:rsidRPr="00702453">
        <w:rPr>
          <w:rFonts w:cstheme="minorHAnsi"/>
          <w:color w:val="FF0000"/>
          <w:sz w:val="24"/>
          <w:szCs w:val="24"/>
        </w:rPr>
        <w:br/>
      </w:r>
      <w:r w:rsidRPr="00702453">
        <w:rPr>
          <w:rStyle w:val="fontstyle21"/>
          <w:rFonts w:asciiTheme="minorHAnsi" w:hAnsiTheme="minorHAnsi" w:cstheme="minorHAnsi"/>
          <w:color w:val="FF0000"/>
        </w:rPr>
        <w:t>vulnerable to predators / less vulnerable to cold; differences between the populations</w:t>
      </w:r>
      <w:r w:rsidRPr="00702453">
        <w:rPr>
          <w:rFonts w:cstheme="minorHAnsi"/>
          <w:color w:val="FF0000"/>
          <w:sz w:val="24"/>
          <w:szCs w:val="24"/>
        </w:rPr>
        <w:br/>
      </w:r>
      <w:r w:rsidRPr="00702453">
        <w:rPr>
          <w:rStyle w:val="fontstyle21"/>
          <w:rFonts w:asciiTheme="minorHAnsi" w:hAnsiTheme="minorHAnsi" w:cstheme="minorHAnsi"/>
          <w:color w:val="FF0000"/>
        </w:rPr>
        <w:t>arose by mutation; during meiosis; variants best fitted to survive in each environment left</w:t>
      </w:r>
      <w:r w:rsidRPr="00702453">
        <w:rPr>
          <w:rFonts w:cstheme="minorHAnsi"/>
          <w:color w:val="FF0000"/>
          <w:sz w:val="24"/>
          <w:szCs w:val="24"/>
        </w:rPr>
        <w:br/>
      </w:r>
      <w:r w:rsidRPr="00702453">
        <w:rPr>
          <w:rStyle w:val="fontstyle21"/>
          <w:rFonts w:asciiTheme="minorHAnsi" w:hAnsiTheme="minorHAnsi" w:cstheme="minorHAnsi"/>
          <w:color w:val="FF0000"/>
        </w:rPr>
        <w:t>more offspring; Orkney voles descended from a small population; differences may have</w:t>
      </w:r>
      <w:r w:rsidRPr="00702453">
        <w:rPr>
          <w:rFonts w:cstheme="minorHAnsi"/>
          <w:color w:val="FF0000"/>
          <w:sz w:val="24"/>
          <w:szCs w:val="24"/>
        </w:rPr>
        <w:br/>
      </w:r>
      <w:r w:rsidRPr="00702453">
        <w:rPr>
          <w:rStyle w:val="fontstyle21"/>
          <w:rFonts w:asciiTheme="minorHAnsi" w:hAnsiTheme="minorHAnsi" w:cstheme="minorHAnsi"/>
          <w:color w:val="FF0000"/>
        </w:rPr>
        <w:t>arisen by chance; population on Orkney reproductively isolated; [7 max]</w:t>
      </w:r>
    </w:p>
    <w:p w14:paraId="227E4F40" w14:textId="38B34D03" w:rsidR="00555257" w:rsidRPr="00702453" w:rsidRDefault="00555257">
      <w:pPr>
        <w:rPr>
          <w:rFonts w:eastAsia="Times New Roman" w:cstheme="minorHAnsi"/>
          <w:color w:val="000000"/>
          <w:sz w:val="24"/>
          <w:szCs w:val="24"/>
          <w:lang w:eastAsia="en-GB"/>
        </w:rPr>
      </w:pPr>
      <w:r>
        <w:rPr>
          <w:rFonts w:eastAsia="Times New Roman" w:cstheme="minorHAnsi"/>
          <w:color w:val="000000"/>
          <w:sz w:val="24"/>
          <w:szCs w:val="24"/>
          <w:lang w:eastAsia="en-GB"/>
        </w:rPr>
        <w:t xml:space="preserve">(b) </w:t>
      </w:r>
      <w:r w:rsidRPr="00994EDF">
        <w:rPr>
          <w:rFonts w:eastAsia="Times New Roman" w:cstheme="minorHAnsi"/>
          <w:color w:val="000000"/>
          <w:sz w:val="24"/>
          <w:szCs w:val="24"/>
          <w:lang w:eastAsia="en-GB"/>
        </w:rPr>
        <w:t>Discuss the idea that voles from Orkney and the Scottish mainl</w:t>
      </w:r>
      <w:r>
        <w:rPr>
          <w:rFonts w:eastAsia="Times New Roman" w:cstheme="minorHAnsi"/>
          <w:color w:val="000000"/>
          <w:sz w:val="24"/>
          <w:szCs w:val="24"/>
          <w:lang w:eastAsia="en-GB"/>
        </w:rPr>
        <w:t>and belong to different species (5 marks)</w:t>
      </w:r>
      <w:r w:rsidRPr="008F5EFA">
        <w:rPr>
          <w:rFonts w:cstheme="minorHAnsi"/>
          <w:color w:val="FF0000"/>
          <w:sz w:val="24"/>
          <w:szCs w:val="24"/>
        </w:rPr>
        <w:br/>
      </w:r>
      <w:r w:rsidRPr="008F5EFA">
        <w:rPr>
          <w:rStyle w:val="fontstyle01"/>
          <w:rFonts w:asciiTheme="minorHAnsi" w:hAnsiTheme="minorHAnsi" w:cstheme="minorHAnsi"/>
          <w:color w:val="FF0000"/>
        </w:rPr>
        <w:t xml:space="preserve">(b) </w:t>
      </w:r>
      <w:r w:rsidRPr="008F5EFA">
        <w:rPr>
          <w:rStyle w:val="fontstyle21"/>
          <w:rFonts w:asciiTheme="minorHAnsi" w:hAnsiTheme="minorHAnsi" w:cstheme="minorHAnsi"/>
          <w:color w:val="FF0000"/>
        </w:rPr>
        <w:t>a species is a group of similar organisms; can interbreed freely; Orkney voles similar to</w:t>
      </w:r>
      <w:r w:rsidRPr="008F5EFA">
        <w:rPr>
          <w:rFonts w:cstheme="minorHAnsi"/>
          <w:color w:val="FF0000"/>
          <w:sz w:val="24"/>
          <w:szCs w:val="24"/>
        </w:rPr>
        <w:br/>
      </w:r>
      <w:r w:rsidRPr="008F5EFA">
        <w:rPr>
          <w:rStyle w:val="fontstyle21"/>
          <w:rFonts w:asciiTheme="minorHAnsi" w:hAnsiTheme="minorHAnsi" w:cstheme="minorHAnsi"/>
          <w:color w:val="FF0000"/>
        </w:rPr>
        <w:t>mainland one, so should be regarded as same species; but have distinctive</w:t>
      </w:r>
      <w:r w:rsidRPr="008F5EFA">
        <w:rPr>
          <w:rFonts w:cstheme="minorHAnsi"/>
          <w:color w:val="FF0000"/>
          <w:sz w:val="24"/>
          <w:szCs w:val="24"/>
        </w:rPr>
        <w:br/>
      </w:r>
      <w:r w:rsidRPr="008F5EFA">
        <w:rPr>
          <w:rStyle w:val="fontstyle21"/>
          <w:rFonts w:asciiTheme="minorHAnsi" w:hAnsiTheme="minorHAnsi" w:cstheme="minorHAnsi"/>
          <w:color w:val="FF0000"/>
        </w:rPr>
        <w:t>characteristics, so can be regarded as different species; unknown if they could produce</w:t>
      </w:r>
      <w:r w:rsidRPr="008F5EFA">
        <w:rPr>
          <w:rFonts w:cstheme="minorHAnsi"/>
          <w:color w:val="FF0000"/>
          <w:sz w:val="24"/>
          <w:szCs w:val="24"/>
        </w:rPr>
        <w:br/>
      </w:r>
      <w:r w:rsidRPr="008F5EFA">
        <w:rPr>
          <w:rStyle w:val="fontstyle21"/>
          <w:rFonts w:asciiTheme="minorHAnsi" w:hAnsiTheme="minorHAnsi" w:cstheme="minorHAnsi"/>
          <w:color w:val="FF0000"/>
        </w:rPr>
        <w:t>fully fertile offspring if crossed; prefer to mate within their own population; to be certain if</w:t>
      </w:r>
      <w:r w:rsidRPr="008F5EFA">
        <w:rPr>
          <w:rFonts w:cstheme="minorHAnsi"/>
          <w:color w:val="FF0000"/>
          <w:sz w:val="24"/>
          <w:szCs w:val="24"/>
        </w:rPr>
        <w:br/>
      </w:r>
      <w:r w:rsidRPr="008F5EFA">
        <w:rPr>
          <w:rStyle w:val="fontstyle21"/>
          <w:rFonts w:asciiTheme="minorHAnsi" w:hAnsiTheme="minorHAnsi" w:cstheme="minorHAnsi"/>
          <w:color w:val="FF0000"/>
        </w:rPr>
        <w:t>two species or one carry out a breeding ex</w:t>
      </w:r>
      <w:r>
        <w:rPr>
          <w:rStyle w:val="fontstyle21"/>
          <w:rFonts w:asciiTheme="minorHAnsi" w:hAnsiTheme="minorHAnsi" w:cstheme="minorHAnsi"/>
          <w:color w:val="FF0000"/>
        </w:rPr>
        <w:t>periment; for two generations; t</w:t>
      </w:r>
      <w:r w:rsidRPr="008F5EFA">
        <w:rPr>
          <w:rStyle w:val="fontstyle21"/>
          <w:rFonts w:asciiTheme="minorHAnsi" w:hAnsiTheme="minorHAnsi" w:cstheme="minorHAnsi"/>
          <w:color w:val="FF0000"/>
        </w:rPr>
        <w:t>o see if fertile</w:t>
      </w:r>
      <w:r w:rsidRPr="008F5EFA">
        <w:rPr>
          <w:rFonts w:cstheme="minorHAnsi"/>
          <w:color w:val="FF0000"/>
          <w:sz w:val="24"/>
          <w:szCs w:val="24"/>
        </w:rPr>
        <w:br/>
      </w:r>
      <w:r w:rsidRPr="008F5EFA">
        <w:rPr>
          <w:rStyle w:val="fontstyle21"/>
          <w:rFonts w:asciiTheme="minorHAnsi" w:hAnsiTheme="minorHAnsi" w:cstheme="minorHAnsi"/>
          <w:color w:val="FF0000"/>
        </w:rPr>
        <w:t>offspring are produced;</w:t>
      </w:r>
    </w:p>
    <w:sectPr w:rsidR="00555257" w:rsidRPr="00702453" w:rsidSect="00D81A5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BEC814" w14:textId="77777777" w:rsidR="001D0E22" w:rsidRDefault="001D0E22" w:rsidP="001F0D44">
      <w:pPr>
        <w:spacing w:after="0" w:line="240" w:lineRule="auto"/>
      </w:pPr>
      <w:r>
        <w:separator/>
      </w:r>
    </w:p>
  </w:endnote>
  <w:endnote w:type="continuationSeparator" w:id="0">
    <w:p w14:paraId="6A8D2536" w14:textId="77777777" w:rsidR="001D0E22" w:rsidRDefault="001D0E22" w:rsidP="001F0D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-ItalicMT">
    <w:altName w:val="Times New Roman"/>
    <w:panose1 w:val="00000000000000000000"/>
    <w:charset w:val="00"/>
    <w:family w:val="roman"/>
    <w:notTrueType/>
    <w:pitch w:val="default"/>
  </w:font>
  <w:font w:name="ArialMT">
    <w:altName w:val="Times New Roman"/>
    <w:panose1 w:val="00000000000000000000"/>
    <w:charset w:val="00"/>
    <w:family w:val="roman"/>
    <w:notTrueType/>
    <w:pitch w:val="default"/>
  </w:font>
  <w:font w:name="Arial-BoldMT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1F95BE" w14:textId="77777777" w:rsidR="001D0E22" w:rsidRDefault="001D0E22" w:rsidP="001F0D44">
      <w:pPr>
        <w:spacing w:after="0" w:line="240" w:lineRule="auto"/>
      </w:pPr>
      <w:r>
        <w:separator/>
      </w:r>
    </w:p>
  </w:footnote>
  <w:footnote w:type="continuationSeparator" w:id="0">
    <w:p w14:paraId="5C91B4D4" w14:textId="77777777" w:rsidR="001D0E22" w:rsidRDefault="001D0E22" w:rsidP="001F0D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01503B"/>
    <w:multiLevelType w:val="hybridMultilevel"/>
    <w:tmpl w:val="8F6C8518"/>
    <w:lvl w:ilvl="0" w:tplc="DF0EAC0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9D7306"/>
    <w:multiLevelType w:val="hybridMultilevel"/>
    <w:tmpl w:val="A4F0215E"/>
    <w:lvl w:ilvl="0" w:tplc="8974C1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501C9C"/>
    <w:multiLevelType w:val="hybridMultilevel"/>
    <w:tmpl w:val="8C041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9A4A7B"/>
    <w:multiLevelType w:val="hybridMultilevel"/>
    <w:tmpl w:val="12E424E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5616DF7"/>
    <w:multiLevelType w:val="hybridMultilevel"/>
    <w:tmpl w:val="D9169F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FF0FCC"/>
    <w:multiLevelType w:val="hybridMultilevel"/>
    <w:tmpl w:val="3B06DBE4"/>
    <w:lvl w:ilvl="0" w:tplc="55867916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B7B67D1"/>
    <w:multiLevelType w:val="hybridMultilevel"/>
    <w:tmpl w:val="03C4F620"/>
    <w:lvl w:ilvl="0" w:tplc="2580ED9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C165B8"/>
    <w:multiLevelType w:val="hybridMultilevel"/>
    <w:tmpl w:val="29146A2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646A1D"/>
    <w:multiLevelType w:val="hybridMultilevel"/>
    <w:tmpl w:val="538EF264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3D26099"/>
    <w:multiLevelType w:val="hybridMultilevel"/>
    <w:tmpl w:val="FDC2C86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4796DBE"/>
    <w:multiLevelType w:val="hybridMultilevel"/>
    <w:tmpl w:val="EFDED4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6D60774"/>
    <w:multiLevelType w:val="hybridMultilevel"/>
    <w:tmpl w:val="9B6C1C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B95120"/>
    <w:multiLevelType w:val="hybridMultilevel"/>
    <w:tmpl w:val="F77AA07A"/>
    <w:lvl w:ilvl="0" w:tplc="642A04A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AF5FBB"/>
    <w:multiLevelType w:val="hybridMultilevel"/>
    <w:tmpl w:val="A7ACFD5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0932E4E"/>
    <w:multiLevelType w:val="hybridMultilevel"/>
    <w:tmpl w:val="59B4B9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BF1958"/>
    <w:multiLevelType w:val="hybridMultilevel"/>
    <w:tmpl w:val="A49A16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CB78F8"/>
    <w:multiLevelType w:val="hybridMultilevel"/>
    <w:tmpl w:val="7408C7F8"/>
    <w:lvl w:ilvl="0" w:tplc="4EA6B83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2B4916"/>
    <w:multiLevelType w:val="hybridMultilevel"/>
    <w:tmpl w:val="39443F3A"/>
    <w:lvl w:ilvl="0" w:tplc="0C6601C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A258AB"/>
    <w:multiLevelType w:val="hybridMultilevel"/>
    <w:tmpl w:val="AB845C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E04495"/>
    <w:multiLevelType w:val="hybridMultilevel"/>
    <w:tmpl w:val="717067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B0B49D3"/>
    <w:multiLevelType w:val="hybridMultilevel"/>
    <w:tmpl w:val="33CED730"/>
    <w:lvl w:ilvl="0" w:tplc="E3B677D0">
      <w:start w:val="1"/>
      <w:numFmt w:val="lowerLetter"/>
      <w:lvlText w:val="(%1)"/>
      <w:lvlJc w:val="left"/>
      <w:pPr>
        <w:ind w:left="720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C5A1AEC"/>
    <w:multiLevelType w:val="hybridMultilevel"/>
    <w:tmpl w:val="DD14E1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92C2AF2">
      <w:start w:val="1"/>
      <w:numFmt w:val="lowerLetter"/>
      <w:lvlText w:val="(%2)"/>
      <w:lvlJc w:val="left"/>
      <w:pPr>
        <w:ind w:left="1440" w:hanging="360"/>
      </w:pPr>
      <w:rPr>
        <w:rFonts w:eastAsia="Times New Roman" w:hint="default"/>
        <w:color w:val="000000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AE29E5"/>
    <w:multiLevelType w:val="hybridMultilevel"/>
    <w:tmpl w:val="F864B8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1B20F28"/>
    <w:multiLevelType w:val="hybridMultilevel"/>
    <w:tmpl w:val="56F08A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31B1CF5"/>
    <w:multiLevelType w:val="hybridMultilevel"/>
    <w:tmpl w:val="3C003D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4F53B70"/>
    <w:multiLevelType w:val="hybridMultilevel"/>
    <w:tmpl w:val="9398B22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8F40B14"/>
    <w:multiLevelType w:val="hybridMultilevel"/>
    <w:tmpl w:val="7B5E6B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B80353B"/>
    <w:multiLevelType w:val="hybridMultilevel"/>
    <w:tmpl w:val="8AAC86D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D1019C9"/>
    <w:multiLevelType w:val="hybridMultilevel"/>
    <w:tmpl w:val="DD14E1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92C2AF2">
      <w:start w:val="1"/>
      <w:numFmt w:val="lowerLetter"/>
      <w:lvlText w:val="(%2)"/>
      <w:lvlJc w:val="left"/>
      <w:pPr>
        <w:ind w:left="1440" w:hanging="360"/>
      </w:pPr>
      <w:rPr>
        <w:rFonts w:eastAsia="Times New Roman" w:hint="default"/>
        <w:color w:val="000000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F830DC1"/>
    <w:multiLevelType w:val="hybridMultilevel"/>
    <w:tmpl w:val="027A4F1A"/>
    <w:lvl w:ilvl="0" w:tplc="056C74C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13B06D7"/>
    <w:multiLevelType w:val="hybridMultilevel"/>
    <w:tmpl w:val="4D065E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42D08D1"/>
    <w:multiLevelType w:val="hybridMultilevel"/>
    <w:tmpl w:val="B84E02E6"/>
    <w:lvl w:ilvl="0" w:tplc="2580ED9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E643A9"/>
    <w:multiLevelType w:val="hybridMultilevel"/>
    <w:tmpl w:val="F42253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D4A224B"/>
    <w:multiLevelType w:val="hybridMultilevel"/>
    <w:tmpl w:val="9F029F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7179B2"/>
    <w:multiLevelType w:val="hybridMultilevel"/>
    <w:tmpl w:val="C6FC53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63E2737"/>
    <w:multiLevelType w:val="hybridMultilevel"/>
    <w:tmpl w:val="3F645F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6752DF1"/>
    <w:multiLevelType w:val="hybridMultilevel"/>
    <w:tmpl w:val="0C3CD99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9"/>
  </w:num>
  <w:num w:numId="3">
    <w:abstractNumId w:val="36"/>
  </w:num>
  <w:num w:numId="4">
    <w:abstractNumId w:val="29"/>
  </w:num>
  <w:num w:numId="5">
    <w:abstractNumId w:val="15"/>
  </w:num>
  <w:num w:numId="6">
    <w:abstractNumId w:val="35"/>
  </w:num>
  <w:num w:numId="7">
    <w:abstractNumId w:val="34"/>
  </w:num>
  <w:num w:numId="8">
    <w:abstractNumId w:val="14"/>
  </w:num>
  <w:num w:numId="9">
    <w:abstractNumId w:val="13"/>
  </w:num>
  <w:num w:numId="10">
    <w:abstractNumId w:val="22"/>
  </w:num>
  <w:num w:numId="11">
    <w:abstractNumId w:val="21"/>
  </w:num>
  <w:num w:numId="12">
    <w:abstractNumId w:val="7"/>
  </w:num>
  <w:num w:numId="13">
    <w:abstractNumId w:val="8"/>
  </w:num>
  <w:num w:numId="14">
    <w:abstractNumId w:val="17"/>
  </w:num>
  <w:num w:numId="15">
    <w:abstractNumId w:val="20"/>
  </w:num>
  <w:num w:numId="16">
    <w:abstractNumId w:val="2"/>
  </w:num>
  <w:num w:numId="17">
    <w:abstractNumId w:val="6"/>
  </w:num>
  <w:num w:numId="18">
    <w:abstractNumId w:val="1"/>
  </w:num>
  <w:num w:numId="19">
    <w:abstractNumId w:val="18"/>
  </w:num>
  <w:num w:numId="20">
    <w:abstractNumId w:val="19"/>
  </w:num>
  <w:num w:numId="21">
    <w:abstractNumId w:val="16"/>
  </w:num>
  <w:num w:numId="22">
    <w:abstractNumId w:val="0"/>
  </w:num>
  <w:num w:numId="23">
    <w:abstractNumId w:val="25"/>
  </w:num>
  <w:num w:numId="24">
    <w:abstractNumId w:val="11"/>
  </w:num>
  <w:num w:numId="25">
    <w:abstractNumId w:val="12"/>
  </w:num>
  <w:num w:numId="26">
    <w:abstractNumId w:val="27"/>
  </w:num>
  <w:num w:numId="27">
    <w:abstractNumId w:val="5"/>
  </w:num>
  <w:num w:numId="28">
    <w:abstractNumId w:val="3"/>
  </w:num>
  <w:num w:numId="29">
    <w:abstractNumId w:val="31"/>
  </w:num>
  <w:num w:numId="30">
    <w:abstractNumId w:val="26"/>
  </w:num>
  <w:num w:numId="31">
    <w:abstractNumId w:val="4"/>
  </w:num>
  <w:num w:numId="32">
    <w:abstractNumId w:val="30"/>
  </w:num>
  <w:num w:numId="33">
    <w:abstractNumId w:val="33"/>
  </w:num>
  <w:num w:numId="34">
    <w:abstractNumId w:val="32"/>
  </w:num>
  <w:num w:numId="35">
    <w:abstractNumId w:val="23"/>
  </w:num>
  <w:num w:numId="36">
    <w:abstractNumId w:val="24"/>
  </w:num>
  <w:num w:numId="37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A5F"/>
    <w:rsid w:val="00041C59"/>
    <w:rsid w:val="00047F38"/>
    <w:rsid w:val="00051E1C"/>
    <w:rsid w:val="000D5BAC"/>
    <w:rsid w:val="000E7E0C"/>
    <w:rsid w:val="000F00A1"/>
    <w:rsid w:val="000F6945"/>
    <w:rsid w:val="00100333"/>
    <w:rsid w:val="00115C1B"/>
    <w:rsid w:val="00126522"/>
    <w:rsid w:val="001304D5"/>
    <w:rsid w:val="00132521"/>
    <w:rsid w:val="001425D9"/>
    <w:rsid w:val="0014417D"/>
    <w:rsid w:val="00156BD1"/>
    <w:rsid w:val="00160445"/>
    <w:rsid w:val="001678D0"/>
    <w:rsid w:val="001710B7"/>
    <w:rsid w:val="001A5980"/>
    <w:rsid w:val="001B7383"/>
    <w:rsid w:val="001D0E22"/>
    <w:rsid w:val="001F0C4B"/>
    <w:rsid w:val="001F0D44"/>
    <w:rsid w:val="001F65CB"/>
    <w:rsid w:val="00225366"/>
    <w:rsid w:val="00256B50"/>
    <w:rsid w:val="0028529D"/>
    <w:rsid w:val="002A1D5B"/>
    <w:rsid w:val="002C4FB4"/>
    <w:rsid w:val="002E1E3B"/>
    <w:rsid w:val="002F0769"/>
    <w:rsid w:val="002F5B24"/>
    <w:rsid w:val="003123E7"/>
    <w:rsid w:val="00346228"/>
    <w:rsid w:val="00346BE8"/>
    <w:rsid w:val="00347668"/>
    <w:rsid w:val="00350C0D"/>
    <w:rsid w:val="00387187"/>
    <w:rsid w:val="003A752C"/>
    <w:rsid w:val="003C0CE6"/>
    <w:rsid w:val="003D3F9C"/>
    <w:rsid w:val="00414963"/>
    <w:rsid w:val="00415AA0"/>
    <w:rsid w:val="004307C6"/>
    <w:rsid w:val="00450E49"/>
    <w:rsid w:val="004705DE"/>
    <w:rsid w:val="00471A06"/>
    <w:rsid w:val="00497FD5"/>
    <w:rsid w:val="004C23B1"/>
    <w:rsid w:val="004C4F81"/>
    <w:rsid w:val="004F3DE6"/>
    <w:rsid w:val="004F4764"/>
    <w:rsid w:val="00506B3E"/>
    <w:rsid w:val="00510B8E"/>
    <w:rsid w:val="005142F1"/>
    <w:rsid w:val="00555257"/>
    <w:rsid w:val="00562B99"/>
    <w:rsid w:val="005647EF"/>
    <w:rsid w:val="0057047B"/>
    <w:rsid w:val="005827FB"/>
    <w:rsid w:val="00595338"/>
    <w:rsid w:val="00596AA0"/>
    <w:rsid w:val="005C47D0"/>
    <w:rsid w:val="005C64BB"/>
    <w:rsid w:val="005F2DFB"/>
    <w:rsid w:val="00603BE3"/>
    <w:rsid w:val="00607DCA"/>
    <w:rsid w:val="00692F50"/>
    <w:rsid w:val="006F389B"/>
    <w:rsid w:val="00702453"/>
    <w:rsid w:val="007056BC"/>
    <w:rsid w:val="0072300D"/>
    <w:rsid w:val="00740751"/>
    <w:rsid w:val="00757F13"/>
    <w:rsid w:val="007832CB"/>
    <w:rsid w:val="007C504E"/>
    <w:rsid w:val="007C764E"/>
    <w:rsid w:val="007D660E"/>
    <w:rsid w:val="007E242B"/>
    <w:rsid w:val="007F79B7"/>
    <w:rsid w:val="007F7FFE"/>
    <w:rsid w:val="00804631"/>
    <w:rsid w:val="00821692"/>
    <w:rsid w:val="008630FB"/>
    <w:rsid w:val="00865676"/>
    <w:rsid w:val="008870C5"/>
    <w:rsid w:val="008E6788"/>
    <w:rsid w:val="008F5EFA"/>
    <w:rsid w:val="009071CA"/>
    <w:rsid w:val="00991486"/>
    <w:rsid w:val="00992B95"/>
    <w:rsid w:val="00994EDF"/>
    <w:rsid w:val="009A4551"/>
    <w:rsid w:val="009B77DD"/>
    <w:rsid w:val="009D266A"/>
    <w:rsid w:val="00A1532D"/>
    <w:rsid w:val="00A34656"/>
    <w:rsid w:val="00A37C3A"/>
    <w:rsid w:val="00A85B5A"/>
    <w:rsid w:val="00A86B5E"/>
    <w:rsid w:val="00AB1F42"/>
    <w:rsid w:val="00AE2284"/>
    <w:rsid w:val="00AF2231"/>
    <w:rsid w:val="00B029D1"/>
    <w:rsid w:val="00B36227"/>
    <w:rsid w:val="00B90B32"/>
    <w:rsid w:val="00BB5BBA"/>
    <w:rsid w:val="00BC2D76"/>
    <w:rsid w:val="00BC7302"/>
    <w:rsid w:val="00BD45E8"/>
    <w:rsid w:val="00BD5276"/>
    <w:rsid w:val="00C025E6"/>
    <w:rsid w:val="00C52086"/>
    <w:rsid w:val="00C569D5"/>
    <w:rsid w:val="00C61F3D"/>
    <w:rsid w:val="00CB3075"/>
    <w:rsid w:val="00CB4BCE"/>
    <w:rsid w:val="00CE397D"/>
    <w:rsid w:val="00D04890"/>
    <w:rsid w:val="00D12D3E"/>
    <w:rsid w:val="00D214F2"/>
    <w:rsid w:val="00D362A8"/>
    <w:rsid w:val="00D6500A"/>
    <w:rsid w:val="00D659BB"/>
    <w:rsid w:val="00D81A5F"/>
    <w:rsid w:val="00D95C13"/>
    <w:rsid w:val="00DB49A6"/>
    <w:rsid w:val="00DC0FB4"/>
    <w:rsid w:val="00DE65D3"/>
    <w:rsid w:val="00E121E2"/>
    <w:rsid w:val="00E67C5F"/>
    <w:rsid w:val="00EB47AF"/>
    <w:rsid w:val="00EC6D02"/>
    <w:rsid w:val="00ED29A2"/>
    <w:rsid w:val="00F23143"/>
    <w:rsid w:val="00F333F4"/>
    <w:rsid w:val="00F37B0A"/>
    <w:rsid w:val="00F80E82"/>
    <w:rsid w:val="00FA0314"/>
    <w:rsid w:val="00FD108B"/>
    <w:rsid w:val="00FE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7"/>
    <o:shapelayout v:ext="edit">
      <o:idmap v:ext="edit" data="1"/>
    </o:shapelayout>
  </w:shapeDefaults>
  <w:decimalSymbol w:val="."/>
  <w:listSeparator w:val=","/>
  <w14:docId w14:val="4E6B5409"/>
  <w15:chartTrackingRefBased/>
  <w15:docId w15:val="{14110FCC-84A5-4EAD-9A5F-827981E3D7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04890"/>
    <w:rPr>
      <w:color w:val="808080"/>
    </w:rPr>
  </w:style>
  <w:style w:type="table" w:styleId="TableGrid">
    <w:name w:val="Table Grid"/>
    <w:basedOn w:val="TableNormal"/>
    <w:uiPriority w:val="39"/>
    <w:rsid w:val="001A59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F0D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0D44"/>
  </w:style>
  <w:style w:type="paragraph" w:styleId="Footer">
    <w:name w:val="footer"/>
    <w:basedOn w:val="Normal"/>
    <w:link w:val="FooterChar"/>
    <w:uiPriority w:val="99"/>
    <w:unhideWhenUsed/>
    <w:rsid w:val="001F0D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0D44"/>
  </w:style>
  <w:style w:type="paragraph" w:styleId="ListParagraph">
    <w:name w:val="List Paragraph"/>
    <w:basedOn w:val="Normal"/>
    <w:uiPriority w:val="34"/>
    <w:qFormat/>
    <w:rsid w:val="0022536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14963"/>
    <w:rPr>
      <w:color w:val="0563C1" w:themeColor="hyperlink"/>
      <w:u w:val="single"/>
    </w:rPr>
  </w:style>
  <w:style w:type="character" w:customStyle="1" w:styleId="fontstyle01">
    <w:name w:val="fontstyle01"/>
    <w:basedOn w:val="DefaultParagraphFont"/>
    <w:rsid w:val="00506B3E"/>
    <w:rPr>
      <w:rFonts w:ascii="Arial-ItalicMT" w:hAnsi="Arial-ItalicMT" w:hint="default"/>
      <w:b w:val="0"/>
      <w:bCs w:val="0"/>
      <w:i/>
      <w:iCs/>
      <w:color w:val="000000"/>
      <w:sz w:val="24"/>
      <w:szCs w:val="24"/>
    </w:rPr>
  </w:style>
  <w:style w:type="character" w:customStyle="1" w:styleId="fontstyle21">
    <w:name w:val="fontstyle21"/>
    <w:basedOn w:val="DefaultParagraphFont"/>
    <w:rsid w:val="00506B3E"/>
    <w:rPr>
      <w:rFonts w:ascii="ArialMT" w:hAnsi="Arial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31">
    <w:name w:val="fontstyle31"/>
    <w:basedOn w:val="DefaultParagraphFont"/>
    <w:rsid w:val="00506B3E"/>
    <w:rPr>
      <w:rFonts w:ascii="Arial-BoldMT" w:hAnsi="Arial-BoldMT" w:hint="default"/>
      <w:b/>
      <w:bCs/>
      <w:i w:val="0"/>
      <w:iCs w:val="0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95C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5C1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208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7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5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6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4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64E0898C</Template>
  <TotalTime>8</TotalTime>
  <Pages>2</Pages>
  <Words>675</Words>
  <Characters>3849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Scott Cooke</dc:creator>
  <cp:keywords/>
  <dc:description/>
  <cp:lastModifiedBy>Claire Cooke</cp:lastModifiedBy>
  <cp:revision>5</cp:revision>
  <cp:lastPrinted>2019-02-03T17:55:00Z</cp:lastPrinted>
  <dcterms:created xsi:type="dcterms:W3CDTF">2019-02-03T18:13:00Z</dcterms:created>
  <dcterms:modified xsi:type="dcterms:W3CDTF">2019-03-01T20:36:00Z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e28bff-71c8-45f0-930c-ed5f9784e5a4_Enabled">
    <vt:lpwstr>True</vt:lpwstr>
  </property>
  <property fmtid="{D5CDD505-2E9C-101B-9397-08002B2CF9AE}" pid="3" name="MSIP_Label_eae28bff-71c8-45f0-930c-ed5f9784e5a4_SiteId">
    <vt:lpwstr>837bf110-9569-417c-9b23-9b85f60a6428</vt:lpwstr>
  </property>
  <property fmtid="{D5CDD505-2E9C-101B-9397-08002B2CF9AE}" pid="4" name="MSIP_Label_eae28bff-71c8-45f0-930c-ed5f9784e5a4_Owner">
    <vt:lpwstr>CCooke@brentford.hounslow.sch.uk</vt:lpwstr>
  </property>
  <property fmtid="{D5CDD505-2E9C-101B-9397-08002B2CF9AE}" pid="5" name="MSIP_Label_eae28bff-71c8-45f0-930c-ed5f9784e5a4_SetDate">
    <vt:lpwstr>2019-01-10T21:23:18.3225956Z</vt:lpwstr>
  </property>
  <property fmtid="{D5CDD505-2E9C-101B-9397-08002B2CF9AE}" pid="6" name="MSIP_Label_eae28bff-71c8-45f0-930c-ed5f9784e5a4_Name">
    <vt:lpwstr>General</vt:lpwstr>
  </property>
  <property fmtid="{D5CDD505-2E9C-101B-9397-08002B2CF9AE}" pid="7" name="MSIP_Label_eae28bff-71c8-45f0-930c-ed5f9784e5a4_Application">
    <vt:lpwstr>Microsoft Azure Information Protection</vt:lpwstr>
  </property>
  <property fmtid="{D5CDD505-2E9C-101B-9397-08002B2CF9AE}" pid="8" name="MSIP_Label_eae28bff-71c8-45f0-930c-ed5f9784e5a4_Extended_MSFT_Method">
    <vt:lpwstr>Automatic</vt:lpwstr>
  </property>
  <property fmtid="{D5CDD505-2E9C-101B-9397-08002B2CF9AE}" pid="9" name="Sensitivity">
    <vt:lpwstr>General</vt:lpwstr>
  </property>
</Properties>
</file>